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2374"/>
        <w:gridCol w:w="8052"/>
      </w:tblGrid>
      <w:tr w:rsidR="00F23167" w:rsidRPr="00B068EF" w14:paraId="761101E7" w14:textId="77777777" w:rsidTr="00DE09EB">
        <w:tc>
          <w:tcPr>
            <w:tcW w:w="2376" w:type="dxa"/>
            <w:vMerge w:val="restart"/>
            <w:shd w:val="clear" w:color="auto" w:fill="auto"/>
          </w:tcPr>
          <w:p w14:paraId="4DABA118" w14:textId="715353EF" w:rsidR="00F23167" w:rsidRPr="00B068EF" w:rsidRDefault="00B9537F" w:rsidP="00F23167">
            <w:pPr>
              <w:rPr>
                <w:b/>
                <w:sz w:val="21"/>
                <w:szCs w:val="21"/>
                <w:u w:val="single"/>
              </w:rPr>
            </w:pPr>
            <w:r w:rsidRPr="00B068EF">
              <w:rPr>
                <w:b/>
                <w:noProof/>
                <w:sz w:val="21"/>
                <w:szCs w:val="21"/>
                <w:u w:val="single"/>
                <w:lang w:val="en-GB" w:eastAsia="en-GB"/>
              </w:rPr>
              <w:drawing>
                <wp:inline distT="0" distB="0" distL="0" distR="0" wp14:anchorId="29B8252B" wp14:editId="526267D8">
                  <wp:extent cx="1323975" cy="13589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35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66" w:type="dxa"/>
            <w:shd w:val="clear" w:color="auto" w:fill="auto"/>
          </w:tcPr>
          <w:p w14:paraId="4C4FEECF" w14:textId="77777777" w:rsidR="00F23167" w:rsidRPr="002247F7" w:rsidRDefault="00F23167" w:rsidP="00DE09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247F7">
              <w:rPr>
                <w:rFonts w:ascii="Arial" w:hAnsi="Arial" w:cs="Arial"/>
                <w:b/>
                <w:sz w:val="28"/>
                <w:szCs w:val="28"/>
              </w:rPr>
              <w:t>MUCH HOOLE PARISH COUNCIL</w:t>
            </w:r>
          </w:p>
          <w:p w14:paraId="318953EA" w14:textId="77777777" w:rsidR="00F23167" w:rsidRPr="00B068EF" w:rsidRDefault="00F23167" w:rsidP="00DE09EB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7C65143E" w14:textId="77777777" w:rsidR="00F23167" w:rsidRPr="002247F7" w:rsidRDefault="00F23167" w:rsidP="00DE09EB">
            <w:pPr>
              <w:jc w:val="center"/>
              <w:rPr>
                <w:rFonts w:ascii="Arial" w:hAnsi="Arial" w:cs="Arial"/>
                <w:b/>
              </w:rPr>
            </w:pPr>
            <w:r w:rsidRPr="002247F7">
              <w:rPr>
                <w:rFonts w:ascii="Arial" w:hAnsi="Arial" w:cs="Arial"/>
                <w:b/>
              </w:rPr>
              <w:t>NOTICE OF MEETING</w:t>
            </w:r>
          </w:p>
          <w:p w14:paraId="4CC67F5D" w14:textId="77777777" w:rsidR="00F23167" w:rsidRPr="00B068EF" w:rsidRDefault="00F23167" w:rsidP="00DE09EB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F23167" w:rsidRPr="00B068EF" w14:paraId="65975EF6" w14:textId="77777777" w:rsidTr="00DE09EB">
        <w:tc>
          <w:tcPr>
            <w:tcW w:w="2376" w:type="dxa"/>
            <w:vMerge/>
            <w:shd w:val="clear" w:color="auto" w:fill="auto"/>
          </w:tcPr>
          <w:p w14:paraId="0582E312" w14:textId="77777777" w:rsidR="00F23167" w:rsidRPr="00B068EF" w:rsidRDefault="00F23167" w:rsidP="00F23167">
            <w:pPr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8266" w:type="dxa"/>
            <w:shd w:val="clear" w:color="auto" w:fill="auto"/>
          </w:tcPr>
          <w:p w14:paraId="094DEF9A" w14:textId="4D438881" w:rsidR="00F56337" w:rsidRPr="00B068EF" w:rsidRDefault="00F23167" w:rsidP="00F377B3">
            <w:pPr>
              <w:rPr>
                <w:rFonts w:ascii="Arial" w:hAnsi="Arial" w:cs="Arial"/>
                <w:sz w:val="20"/>
                <w:szCs w:val="20"/>
              </w:rPr>
            </w:pPr>
            <w:r w:rsidRPr="00B068EF">
              <w:rPr>
                <w:rFonts w:ascii="Arial" w:hAnsi="Arial" w:cs="Arial"/>
                <w:sz w:val="20"/>
                <w:szCs w:val="20"/>
              </w:rPr>
              <w:t xml:space="preserve">You are hereby summoned to attend the Meeting of Much Hoole Parish Council to be held </w:t>
            </w:r>
            <w:r w:rsidR="00D36881" w:rsidRPr="00B068EF">
              <w:rPr>
                <w:rFonts w:ascii="Arial" w:hAnsi="Arial" w:cs="Arial"/>
                <w:sz w:val="20"/>
                <w:szCs w:val="20"/>
              </w:rPr>
              <w:t xml:space="preserve">at 7.30pm </w:t>
            </w:r>
            <w:r w:rsidRPr="00B068EF">
              <w:rPr>
                <w:rFonts w:ascii="Arial" w:hAnsi="Arial" w:cs="Arial"/>
                <w:sz w:val="20"/>
                <w:szCs w:val="20"/>
              </w:rPr>
              <w:t xml:space="preserve">on </w:t>
            </w:r>
            <w:r w:rsidR="00F377B3" w:rsidRPr="00B068EF">
              <w:rPr>
                <w:rFonts w:ascii="Arial" w:hAnsi="Arial" w:cs="Arial"/>
                <w:sz w:val="20"/>
                <w:szCs w:val="20"/>
              </w:rPr>
              <w:t xml:space="preserve">Monday </w:t>
            </w:r>
            <w:r w:rsidR="0026736E">
              <w:rPr>
                <w:rFonts w:ascii="Arial" w:hAnsi="Arial" w:cs="Arial"/>
                <w:sz w:val="20"/>
                <w:szCs w:val="20"/>
              </w:rPr>
              <w:t>4</w:t>
            </w:r>
            <w:r w:rsidR="001850F3" w:rsidRPr="00B068EF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1850F3" w:rsidRPr="00B068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736E">
              <w:rPr>
                <w:rFonts w:ascii="Arial" w:hAnsi="Arial" w:cs="Arial"/>
                <w:sz w:val="20"/>
                <w:szCs w:val="20"/>
              </w:rPr>
              <w:t>March</w:t>
            </w:r>
            <w:r w:rsidR="00834095" w:rsidRPr="00B068EF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F06AB7">
              <w:rPr>
                <w:rFonts w:ascii="Arial" w:hAnsi="Arial" w:cs="Arial"/>
                <w:sz w:val="20"/>
                <w:szCs w:val="20"/>
              </w:rPr>
              <w:t>4</w:t>
            </w:r>
            <w:r w:rsidR="00F377B3" w:rsidRPr="00B068EF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A14A2A" w:rsidRPr="00B068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77B3" w:rsidRPr="00B068EF">
              <w:rPr>
                <w:rFonts w:ascii="Arial" w:hAnsi="Arial" w:cs="Arial"/>
                <w:sz w:val="20"/>
                <w:szCs w:val="20"/>
              </w:rPr>
              <w:t xml:space="preserve">The meeting will be held at </w:t>
            </w:r>
            <w:r w:rsidR="00B9537F" w:rsidRPr="00B068EF">
              <w:rPr>
                <w:rFonts w:ascii="Arial" w:hAnsi="Arial" w:cs="Arial"/>
                <w:sz w:val="20"/>
                <w:szCs w:val="20"/>
              </w:rPr>
              <w:t>T</w:t>
            </w:r>
            <w:r w:rsidR="00F377B3" w:rsidRPr="00B068EF">
              <w:rPr>
                <w:rFonts w:ascii="Arial" w:hAnsi="Arial" w:cs="Arial"/>
                <w:sz w:val="20"/>
                <w:szCs w:val="20"/>
              </w:rPr>
              <w:t xml:space="preserve">he Venue (Hoole </w:t>
            </w:r>
            <w:r w:rsidR="00B9537F" w:rsidRPr="00B068EF">
              <w:rPr>
                <w:rFonts w:ascii="Arial" w:hAnsi="Arial" w:cs="Arial"/>
                <w:sz w:val="20"/>
                <w:szCs w:val="20"/>
              </w:rPr>
              <w:t>Village M</w:t>
            </w:r>
            <w:r w:rsidR="00F377B3" w:rsidRPr="00B068EF">
              <w:rPr>
                <w:rFonts w:ascii="Arial" w:hAnsi="Arial" w:cs="Arial"/>
                <w:sz w:val="20"/>
                <w:szCs w:val="20"/>
              </w:rPr>
              <w:t xml:space="preserve">emorial </w:t>
            </w:r>
            <w:r w:rsidR="00B9537F" w:rsidRPr="00B068EF">
              <w:rPr>
                <w:rFonts w:ascii="Arial" w:hAnsi="Arial" w:cs="Arial"/>
                <w:sz w:val="20"/>
                <w:szCs w:val="20"/>
              </w:rPr>
              <w:t>H</w:t>
            </w:r>
            <w:r w:rsidR="00F377B3" w:rsidRPr="00B068EF">
              <w:rPr>
                <w:rFonts w:ascii="Arial" w:hAnsi="Arial" w:cs="Arial"/>
                <w:sz w:val="20"/>
                <w:szCs w:val="20"/>
              </w:rPr>
              <w:t xml:space="preserve">all) </w:t>
            </w:r>
            <w:r w:rsidR="00B9537F" w:rsidRPr="00B068EF">
              <w:rPr>
                <w:rFonts w:ascii="Arial" w:hAnsi="Arial" w:cs="Arial"/>
                <w:sz w:val="20"/>
                <w:szCs w:val="20"/>
              </w:rPr>
              <w:t xml:space="preserve">on </w:t>
            </w:r>
            <w:r w:rsidR="00F377B3" w:rsidRPr="00B068EF">
              <w:rPr>
                <w:rFonts w:ascii="Arial" w:hAnsi="Arial" w:cs="Arial"/>
                <w:sz w:val="20"/>
                <w:szCs w:val="20"/>
              </w:rPr>
              <w:t xml:space="preserve">Liverpool </w:t>
            </w:r>
            <w:r w:rsidR="00B9537F" w:rsidRPr="00B068EF">
              <w:rPr>
                <w:rFonts w:ascii="Arial" w:hAnsi="Arial" w:cs="Arial"/>
                <w:sz w:val="20"/>
                <w:szCs w:val="20"/>
              </w:rPr>
              <w:t xml:space="preserve">Old </w:t>
            </w:r>
            <w:r w:rsidR="00F377B3" w:rsidRPr="00B068EF">
              <w:rPr>
                <w:rFonts w:ascii="Arial" w:hAnsi="Arial" w:cs="Arial"/>
                <w:sz w:val="20"/>
                <w:szCs w:val="20"/>
              </w:rPr>
              <w:t>Road</w:t>
            </w:r>
            <w:r w:rsidR="00B9537F" w:rsidRPr="00B068EF">
              <w:rPr>
                <w:rFonts w:ascii="Arial" w:hAnsi="Arial" w:cs="Arial"/>
                <w:sz w:val="20"/>
                <w:szCs w:val="20"/>
              </w:rPr>
              <w:t>, PR4 4QA</w:t>
            </w:r>
            <w:r w:rsidR="00F377B3" w:rsidRPr="00B068EF">
              <w:rPr>
                <w:rFonts w:ascii="Arial" w:hAnsi="Arial" w:cs="Arial"/>
                <w:sz w:val="20"/>
                <w:szCs w:val="20"/>
              </w:rPr>
              <w:t>.</w:t>
            </w:r>
            <w:r w:rsidR="00AC6630" w:rsidRPr="00B068E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E559DE5" w14:textId="77777777" w:rsidR="00F23167" w:rsidRPr="00B068EF" w:rsidRDefault="00F23167" w:rsidP="0015790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B22FE79" w14:textId="77777777" w:rsidR="00C5732D" w:rsidRPr="002E0B73" w:rsidRDefault="00C5732D" w:rsidP="00C5732D">
      <w:pPr>
        <w:jc w:val="center"/>
        <w:rPr>
          <w:rFonts w:ascii="Arial" w:hAnsi="Arial" w:cs="Arial"/>
          <w:b/>
        </w:rPr>
      </w:pPr>
      <w:r w:rsidRPr="002E0B73">
        <w:rPr>
          <w:rFonts w:ascii="Arial" w:hAnsi="Arial" w:cs="Arial"/>
          <w:b/>
        </w:rPr>
        <w:t>AGENDA</w:t>
      </w: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497"/>
      </w:tblGrid>
      <w:tr w:rsidR="006165ED" w:rsidRPr="00F06AB7" w14:paraId="436D9595" w14:textId="77777777" w:rsidTr="0016571E">
        <w:tc>
          <w:tcPr>
            <w:tcW w:w="709" w:type="dxa"/>
            <w:shd w:val="clear" w:color="auto" w:fill="auto"/>
          </w:tcPr>
          <w:p w14:paraId="08895282" w14:textId="77777777" w:rsidR="006165ED" w:rsidRPr="00F06AB7" w:rsidRDefault="00412472" w:rsidP="00C573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6AB7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9497" w:type="dxa"/>
          </w:tcPr>
          <w:p w14:paraId="172F0418" w14:textId="77777777" w:rsidR="006165ED" w:rsidRPr="00F06AB7" w:rsidRDefault="00BC2B61" w:rsidP="00C573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6AB7">
              <w:rPr>
                <w:rFonts w:ascii="Arial" w:hAnsi="Arial" w:cs="Arial"/>
                <w:b/>
                <w:sz w:val="20"/>
                <w:szCs w:val="20"/>
              </w:rPr>
              <w:t>Apologies for Absence</w:t>
            </w:r>
          </w:p>
          <w:p w14:paraId="2466DB72" w14:textId="604ED1EB" w:rsidR="009761B8" w:rsidRPr="00F06AB7" w:rsidRDefault="00EF258C" w:rsidP="00197161">
            <w:pPr>
              <w:rPr>
                <w:rFonts w:ascii="Arial" w:hAnsi="Arial" w:cs="Arial"/>
                <w:sz w:val="20"/>
                <w:szCs w:val="20"/>
              </w:rPr>
            </w:pPr>
            <w:r w:rsidRPr="00F06AB7">
              <w:rPr>
                <w:rFonts w:ascii="Arial" w:hAnsi="Arial" w:cs="Arial"/>
                <w:sz w:val="20"/>
                <w:szCs w:val="20"/>
              </w:rPr>
              <w:t xml:space="preserve">To receive apologies for </w:t>
            </w:r>
            <w:proofErr w:type="gramStart"/>
            <w:r w:rsidRPr="00F06AB7">
              <w:rPr>
                <w:rFonts w:ascii="Arial" w:hAnsi="Arial" w:cs="Arial"/>
                <w:sz w:val="20"/>
                <w:szCs w:val="20"/>
              </w:rPr>
              <w:t>absence</w:t>
            </w:r>
            <w:proofErr w:type="gramEnd"/>
            <w:r w:rsidR="0026736E">
              <w:rPr>
                <w:rFonts w:ascii="Arial" w:hAnsi="Arial" w:cs="Arial"/>
                <w:sz w:val="20"/>
                <w:szCs w:val="20"/>
              </w:rPr>
              <w:t xml:space="preserve"> from Cllrs N Woodcock, P </w:t>
            </w:r>
            <w:proofErr w:type="gramStart"/>
            <w:r w:rsidR="0026736E">
              <w:rPr>
                <w:rFonts w:ascii="Arial" w:hAnsi="Arial" w:cs="Arial"/>
                <w:sz w:val="20"/>
                <w:szCs w:val="20"/>
              </w:rPr>
              <w:t>Cocker</w:t>
            </w:r>
            <w:proofErr w:type="gramEnd"/>
            <w:r w:rsidR="0026736E">
              <w:rPr>
                <w:rFonts w:ascii="Arial" w:hAnsi="Arial" w:cs="Arial"/>
                <w:sz w:val="20"/>
                <w:szCs w:val="20"/>
              </w:rPr>
              <w:t xml:space="preserve"> and R Lea</w:t>
            </w:r>
            <w:r w:rsidR="00E71F1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1BCCF69" w14:textId="5BDC0632" w:rsidR="003E27F7" w:rsidRPr="00F06AB7" w:rsidRDefault="003E27F7" w:rsidP="001971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7DB3" w:rsidRPr="00B068EF" w14:paraId="4B984941" w14:textId="77777777" w:rsidTr="0016571E">
        <w:tc>
          <w:tcPr>
            <w:tcW w:w="709" w:type="dxa"/>
            <w:shd w:val="clear" w:color="auto" w:fill="auto"/>
          </w:tcPr>
          <w:p w14:paraId="5E1055F0" w14:textId="77777777" w:rsidR="00E87DB3" w:rsidRPr="00F06AB7" w:rsidRDefault="00412472" w:rsidP="00C573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6AB7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9497" w:type="dxa"/>
          </w:tcPr>
          <w:p w14:paraId="33BDBCBE" w14:textId="77777777" w:rsidR="00E87DB3" w:rsidRPr="00F06AB7" w:rsidRDefault="00E87DB3" w:rsidP="00BC2B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6AB7">
              <w:rPr>
                <w:rFonts w:ascii="Arial" w:hAnsi="Arial" w:cs="Arial"/>
                <w:b/>
                <w:sz w:val="20"/>
                <w:szCs w:val="20"/>
              </w:rPr>
              <w:t>Declaration of Interests</w:t>
            </w:r>
            <w:r w:rsidR="001A598A" w:rsidRPr="00F06AB7">
              <w:rPr>
                <w:rFonts w:ascii="Arial" w:hAnsi="Arial" w:cs="Arial"/>
                <w:b/>
                <w:sz w:val="20"/>
                <w:szCs w:val="20"/>
              </w:rPr>
              <w:t xml:space="preserve"> and Dispensations</w:t>
            </w:r>
          </w:p>
          <w:p w14:paraId="10FE95B9" w14:textId="77777777" w:rsidR="001A598A" w:rsidRPr="00F06AB7" w:rsidRDefault="001A598A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F06AB7"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  <w:t xml:space="preserve">To receive declarations of interest from Councillors on items on the agenda </w:t>
            </w:r>
          </w:p>
          <w:p w14:paraId="11C2A5BD" w14:textId="77777777" w:rsidR="001A598A" w:rsidRPr="00F06AB7" w:rsidRDefault="001A598A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F06AB7"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  <w:t xml:space="preserve">To receive written requests for dispensations for disclosable pecuniary interests (if any) </w:t>
            </w:r>
          </w:p>
          <w:p w14:paraId="4F65BAD8" w14:textId="77777777" w:rsidR="009412E6" w:rsidRPr="00F06AB7" w:rsidRDefault="001A598A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06AB7">
              <w:rPr>
                <w:rFonts w:ascii="Arial" w:hAnsi="Arial" w:cs="Arial"/>
                <w:bCs/>
                <w:sz w:val="20"/>
                <w:szCs w:val="20"/>
                <w:lang w:val="en-GB"/>
              </w:rPr>
              <w:t>To grant any requests for dispensation as appropriate</w:t>
            </w:r>
            <w:r w:rsidR="00EE099B" w:rsidRPr="00F06AB7">
              <w:rPr>
                <w:rFonts w:ascii="Arial" w:hAnsi="Arial" w:cs="Arial"/>
                <w:bCs/>
                <w:sz w:val="20"/>
                <w:szCs w:val="20"/>
                <w:lang w:val="en-GB"/>
              </w:rPr>
              <w:t>.</w:t>
            </w:r>
          </w:p>
          <w:p w14:paraId="510BC52E" w14:textId="17D71518" w:rsidR="003E27F7" w:rsidRPr="00F06AB7" w:rsidRDefault="003E27F7" w:rsidP="00E0336A">
            <w:pPr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65ED" w:rsidRPr="00B068EF" w14:paraId="630850D0" w14:textId="77777777" w:rsidTr="0016571E">
        <w:tc>
          <w:tcPr>
            <w:tcW w:w="709" w:type="dxa"/>
            <w:shd w:val="clear" w:color="auto" w:fill="auto"/>
          </w:tcPr>
          <w:p w14:paraId="2C3F30C2" w14:textId="77777777" w:rsidR="006165ED" w:rsidRPr="00B068EF" w:rsidRDefault="00412472" w:rsidP="00C573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68EF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9497" w:type="dxa"/>
          </w:tcPr>
          <w:p w14:paraId="0F3E5CC5" w14:textId="77777777" w:rsidR="00BC2B61" w:rsidRPr="00B068EF" w:rsidRDefault="00BC2B61" w:rsidP="00BC2B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68EF">
              <w:rPr>
                <w:rFonts w:ascii="Arial" w:hAnsi="Arial" w:cs="Arial"/>
                <w:b/>
                <w:sz w:val="20"/>
                <w:szCs w:val="20"/>
              </w:rPr>
              <w:t xml:space="preserve">Minutes of the Previous </w:t>
            </w:r>
            <w:r w:rsidR="00B749A7" w:rsidRPr="00B068EF">
              <w:rPr>
                <w:rFonts w:ascii="Arial" w:hAnsi="Arial" w:cs="Arial"/>
                <w:b/>
                <w:sz w:val="20"/>
                <w:szCs w:val="20"/>
              </w:rPr>
              <w:t>Meeting</w:t>
            </w:r>
            <w:r w:rsidR="00F7761D" w:rsidRPr="00B068EF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  <w:p w14:paraId="6B850226" w14:textId="1758C6C0" w:rsidR="00B9537F" w:rsidRPr="004C78BA" w:rsidRDefault="00F7545E" w:rsidP="00220380">
            <w:pPr>
              <w:rPr>
                <w:rFonts w:ascii="Arial" w:hAnsi="Arial" w:cs="Arial"/>
                <w:sz w:val="20"/>
                <w:szCs w:val="20"/>
              </w:rPr>
            </w:pPr>
            <w:r w:rsidRPr="00F7545E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26736E">
              <w:rPr>
                <w:rFonts w:ascii="Arial" w:hAnsi="Arial" w:cs="Arial"/>
                <w:sz w:val="20"/>
                <w:szCs w:val="20"/>
              </w:rPr>
              <w:t xml:space="preserve">vote on a resolution to </w:t>
            </w:r>
            <w:r w:rsidRPr="00F7545E">
              <w:rPr>
                <w:rFonts w:ascii="Arial" w:hAnsi="Arial" w:cs="Arial"/>
                <w:sz w:val="20"/>
                <w:szCs w:val="20"/>
              </w:rPr>
              <w:t>approve</w:t>
            </w:r>
            <w:r w:rsidR="004C78BA" w:rsidRPr="00F7545E">
              <w:rPr>
                <w:rFonts w:ascii="Arial" w:hAnsi="Arial" w:cs="Arial"/>
                <w:sz w:val="20"/>
                <w:szCs w:val="20"/>
              </w:rPr>
              <w:t xml:space="preserve"> the minutes of the Council meeting held on </w:t>
            </w:r>
            <w:r w:rsidR="0026736E">
              <w:rPr>
                <w:rFonts w:ascii="Arial" w:hAnsi="Arial" w:cs="Arial"/>
                <w:sz w:val="20"/>
                <w:szCs w:val="20"/>
              </w:rPr>
              <w:t>5</w:t>
            </w:r>
            <w:r w:rsidR="004C78BA" w:rsidRPr="00F7545E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4C78BA" w:rsidRPr="00F754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736E">
              <w:rPr>
                <w:rFonts w:ascii="Arial" w:hAnsi="Arial" w:cs="Arial"/>
                <w:sz w:val="20"/>
                <w:szCs w:val="20"/>
              </w:rPr>
              <w:t>February</w:t>
            </w:r>
            <w:r w:rsidRPr="00F7545E">
              <w:rPr>
                <w:rFonts w:ascii="Arial" w:hAnsi="Arial" w:cs="Arial"/>
                <w:sz w:val="20"/>
                <w:szCs w:val="20"/>
              </w:rPr>
              <w:t xml:space="preserve"> 2024</w:t>
            </w:r>
            <w:r w:rsidR="0026736E">
              <w:rPr>
                <w:rFonts w:ascii="Arial" w:hAnsi="Arial" w:cs="Arial"/>
                <w:sz w:val="20"/>
                <w:szCs w:val="20"/>
              </w:rPr>
              <w:t xml:space="preserve"> as being true and accurate</w:t>
            </w:r>
            <w:r w:rsidR="004C78BA" w:rsidRPr="00F7545E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6679A052" w14:textId="12AE84F2" w:rsidR="003E27F7" w:rsidRPr="00B068EF" w:rsidRDefault="003E27F7" w:rsidP="00625A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38C" w:rsidRPr="00B068EF" w14:paraId="3C68CC97" w14:textId="77777777" w:rsidTr="0016571E">
        <w:trPr>
          <w:trHeight w:val="520"/>
        </w:trPr>
        <w:tc>
          <w:tcPr>
            <w:tcW w:w="709" w:type="dxa"/>
            <w:shd w:val="clear" w:color="auto" w:fill="auto"/>
          </w:tcPr>
          <w:p w14:paraId="51113266" w14:textId="77777777" w:rsidR="0054438C" w:rsidRPr="00C40C7D" w:rsidRDefault="00412472" w:rsidP="00C573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0C7D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9497" w:type="dxa"/>
          </w:tcPr>
          <w:p w14:paraId="1BC7500B" w14:textId="77777777" w:rsidR="0054438C" w:rsidRPr="00B068EF" w:rsidRDefault="0054438C" w:rsidP="005443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68EF">
              <w:rPr>
                <w:rFonts w:ascii="Arial" w:hAnsi="Arial" w:cs="Arial"/>
                <w:b/>
                <w:sz w:val="20"/>
                <w:szCs w:val="20"/>
              </w:rPr>
              <w:t>Public Time</w:t>
            </w:r>
          </w:p>
          <w:p w14:paraId="50C25634" w14:textId="29E53524" w:rsidR="0054438C" w:rsidRPr="00B068EF" w:rsidRDefault="00FC1CB4" w:rsidP="00FC1CB4">
            <w:pPr>
              <w:rPr>
                <w:rFonts w:ascii="Arial" w:hAnsi="Arial" w:cs="Arial"/>
                <w:sz w:val="20"/>
                <w:szCs w:val="20"/>
              </w:rPr>
            </w:pPr>
            <w:r w:rsidRPr="00B068EF">
              <w:rPr>
                <w:rFonts w:ascii="Arial" w:hAnsi="Arial" w:cs="Arial"/>
                <w:sz w:val="20"/>
                <w:szCs w:val="20"/>
              </w:rPr>
              <w:t>T</w:t>
            </w:r>
            <w:r w:rsidR="0054438C" w:rsidRPr="00B068EF">
              <w:rPr>
                <w:rFonts w:ascii="Arial" w:hAnsi="Arial" w:cs="Arial"/>
                <w:sz w:val="20"/>
                <w:szCs w:val="20"/>
              </w:rPr>
              <w:t>o invite and listen to issues raised by members of the public.</w:t>
            </w:r>
          </w:p>
          <w:p w14:paraId="387D5D15" w14:textId="7F9539E1" w:rsidR="003E27F7" w:rsidRPr="00B068EF" w:rsidRDefault="003E27F7" w:rsidP="00BC2B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13BB" w:rsidRPr="00B068EF" w14:paraId="58385203" w14:textId="77777777" w:rsidTr="0016571E">
        <w:trPr>
          <w:trHeight w:val="520"/>
        </w:trPr>
        <w:tc>
          <w:tcPr>
            <w:tcW w:w="709" w:type="dxa"/>
            <w:shd w:val="clear" w:color="auto" w:fill="auto"/>
          </w:tcPr>
          <w:p w14:paraId="0A62A7F2" w14:textId="4A361117" w:rsidR="00B813BB" w:rsidRPr="00C40C7D" w:rsidRDefault="0098321C" w:rsidP="00C573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0C7D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9497" w:type="dxa"/>
          </w:tcPr>
          <w:p w14:paraId="1657E8C2" w14:textId="77777777" w:rsidR="0098321C" w:rsidRDefault="0098321C" w:rsidP="0098321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Correspondence from members of the public</w:t>
            </w:r>
          </w:p>
          <w:p w14:paraId="45892973" w14:textId="77777777" w:rsidR="0098321C" w:rsidRDefault="0098321C" w:rsidP="0098321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F3069">
              <w:rPr>
                <w:rFonts w:ascii="Arial" w:hAnsi="Arial" w:cs="Arial"/>
                <w:bCs/>
                <w:sz w:val="20"/>
                <w:szCs w:val="20"/>
              </w:rPr>
              <w:t xml:space="preserve">To discuss correspondence received from members of the </w:t>
            </w:r>
            <w:proofErr w:type="gramStart"/>
            <w:r w:rsidRPr="006F3069">
              <w:rPr>
                <w:rFonts w:ascii="Arial" w:hAnsi="Arial" w:cs="Arial"/>
                <w:bCs/>
                <w:sz w:val="20"/>
                <w:szCs w:val="20"/>
              </w:rPr>
              <w:t>public</w:t>
            </w:r>
            <w:proofErr w:type="gramEnd"/>
          </w:p>
          <w:p w14:paraId="05D1AF22" w14:textId="259E0000" w:rsidR="00B813BB" w:rsidRPr="00B068EF" w:rsidRDefault="00B813BB" w:rsidP="0098321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2929" w:rsidRPr="00B068EF" w14:paraId="051E0C1B" w14:textId="77777777" w:rsidTr="0016571E">
        <w:trPr>
          <w:trHeight w:val="520"/>
        </w:trPr>
        <w:tc>
          <w:tcPr>
            <w:tcW w:w="709" w:type="dxa"/>
            <w:shd w:val="clear" w:color="auto" w:fill="auto"/>
          </w:tcPr>
          <w:p w14:paraId="1B7D8E28" w14:textId="407718A0" w:rsidR="00502929" w:rsidRPr="00B068EF" w:rsidRDefault="00C40C7D" w:rsidP="00C5732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502929" w:rsidRPr="00B068E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97" w:type="dxa"/>
          </w:tcPr>
          <w:p w14:paraId="6C3CF5FE" w14:textId="4F4A1F71" w:rsidR="009906FF" w:rsidRPr="00B068EF" w:rsidRDefault="009906FF" w:rsidP="009906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68EF">
              <w:rPr>
                <w:rFonts w:ascii="Arial" w:hAnsi="Arial" w:cs="Arial"/>
                <w:b/>
                <w:sz w:val="20"/>
                <w:szCs w:val="20"/>
              </w:rPr>
              <w:t>Reports from other meetings</w:t>
            </w:r>
            <w:r w:rsidR="00F7545E">
              <w:rPr>
                <w:rFonts w:ascii="Arial" w:hAnsi="Arial" w:cs="Arial"/>
                <w:b/>
                <w:sz w:val="20"/>
                <w:szCs w:val="20"/>
              </w:rPr>
              <w:t xml:space="preserve"> and information on Future Events </w:t>
            </w:r>
            <w:r w:rsidRPr="00B068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9B60256" w14:textId="4DB00AE7" w:rsidR="009906FF" w:rsidRPr="00B068EF" w:rsidRDefault="009906FF" w:rsidP="009906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68EF">
              <w:rPr>
                <w:rFonts w:ascii="Arial" w:hAnsi="Arial" w:cs="Arial"/>
                <w:sz w:val="20"/>
                <w:szCs w:val="20"/>
              </w:rPr>
              <w:t xml:space="preserve">The Council will receive reports from meetings where </w:t>
            </w:r>
            <w:r w:rsidR="00F7545E" w:rsidRPr="00B068EF">
              <w:rPr>
                <w:rFonts w:ascii="Arial" w:hAnsi="Arial" w:cs="Arial"/>
                <w:sz w:val="20"/>
                <w:szCs w:val="20"/>
              </w:rPr>
              <w:t>Councilors</w:t>
            </w:r>
            <w:r w:rsidRPr="00B068EF">
              <w:rPr>
                <w:rFonts w:ascii="Arial" w:hAnsi="Arial" w:cs="Arial"/>
                <w:sz w:val="20"/>
                <w:szCs w:val="20"/>
              </w:rPr>
              <w:t xml:space="preserve"> have attended as representatives</w:t>
            </w:r>
            <w:r w:rsidR="00F7545E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="0026736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26736E">
              <w:rPr>
                <w:rFonts w:ascii="Arial" w:hAnsi="Arial" w:cs="Arial"/>
                <w:sz w:val="20"/>
                <w:szCs w:val="20"/>
              </w:rPr>
              <w:t>to</w:t>
            </w:r>
            <w:r w:rsidR="00F7545E">
              <w:rPr>
                <w:rFonts w:ascii="Arial" w:hAnsi="Arial" w:cs="Arial"/>
                <w:sz w:val="20"/>
                <w:szCs w:val="20"/>
              </w:rPr>
              <w:t xml:space="preserve"> discuss</w:t>
            </w:r>
            <w:proofErr w:type="gramEnd"/>
            <w:r w:rsidR="00F7545E">
              <w:rPr>
                <w:rFonts w:ascii="Arial" w:hAnsi="Arial" w:cs="Arial"/>
                <w:sz w:val="20"/>
                <w:szCs w:val="20"/>
              </w:rPr>
              <w:t xml:space="preserve"> upcoming events that Councilors will be attending as representatives</w:t>
            </w:r>
            <w:r w:rsidRPr="00B068E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21685F7" w14:textId="3AC3EC55" w:rsidR="000B64D8" w:rsidRPr="00B068EF" w:rsidRDefault="000B64D8" w:rsidP="003C44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6993" w:rsidRPr="00B068EF" w14:paraId="7EF7D007" w14:textId="77777777" w:rsidTr="0016571E">
        <w:trPr>
          <w:trHeight w:val="626"/>
        </w:trPr>
        <w:tc>
          <w:tcPr>
            <w:tcW w:w="709" w:type="dxa"/>
            <w:shd w:val="clear" w:color="auto" w:fill="auto"/>
          </w:tcPr>
          <w:p w14:paraId="346A2FF7" w14:textId="3C4A3BAA" w:rsidR="006B6993" w:rsidRPr="00B068EF" w:rsidRDefault="0026736E" w:rsidP="001136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AA3BE7" w:rsidRPr="00B068E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97" w:type="dxa"/>
          </w:tcPr>
          <w:p w14:paraId="31FF13D0" w14:textId="77777777" w:rsidR="006B6993" w:rsidRPr="00B068EF" w:rsidRDefault="006B6993" w:rsidP="001136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68EF">
              <w:rPr>
                <w:rFonts w:ascii="Arial" w:hAnsi="Arial" w:cs="Arial"/>
                <w:b/>
                <w:sz w:val="20"/>
                <w:szCs w:val="20"/>
              </w:rPr>
              <w:t>Village Hall</w:t>
            </w:r>
          </w:p>
          <w:p w14:paraId="0329599A" w14:textId="01919034" w:rsidR="0038198A" w:rsidRPr="00807BEA" w:rsidRDefault="00857F8D" w:rsidP="00807BEA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807BEA">
              <w:rPr>
                <w:rFonts w:ascii="Arial" w:hAnsi="Arial" w:cs="Arial"/>
                <w:sz w:val="20"/>
                <w:szCs w:val="20"/>
              </w:rPr>
              <w:t>To receive and note a report on the progress of The Village Hall.</w:t>
            </w:r>
          </w:p>
          <w:p w14:paraId="47920588" w14:textId="0F521B4C" w:rsidR="00807BEA" w:rsidRDefault="0026736E" w:rsidP="00807BEA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To </w:t>
            </w:r>
            <w:r w:rsidR="009330BE">
              <w:rPr>
                <w:rFonts w:ascii="Arial" w:hAnsi="Arial" w:cs="Arial"/>
                <w:bCs/>
                <w:sz w:val="20"/>
                <w:szCs w:val="20"/>
              </w:rPr>
              <w:t xml:space="preserve">discuss and </w:t>
            </w:r>
            <w:r>
              <w:rPr>
                <w:rFonts w:ascii="Arial" w:hAnsi="Arial" w:cs="Arial"/>
                <w:bCs/>
                <w:sz w:val="20"/>
                <w:szCs w:val="20"/>
              </w:rPr>
              <w:t>vote on a resolution to approve a Grant Application from Hoole Village Memorial Hall for £</w:t>
            </w:r>
            <w:r w:rsidR="0092274C"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="009330BE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92274C">
              <w:rPr>
                <w:rFonts w:ascii="Arial" w:hAnsi="Arial" w:cs="Arial"/>
                <w:bCs/>
                <w:sz w:val="20"/>
                <w:szCs w:val="20"/>
              </w:rPr>
              <w:t>500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to convert the g</w:t>
            </w:r>
            <w:r w:rsidR="00807BEA">
              <w:rPr>
                <w:rFonts w:ascii="Arial" w:hAnsi="Arial" w:cs="Arial"/>
                <w:bCs/>
                <w:sz w:val="20"/>
                <w:szCs w:val="20"/>
              </w:rPr>
              <w:t xml:space="preserve">rass verge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="009330BE">
              <w:rPr>
                <w:rFonts w:ascii="Arial" w:hAnsi="Arial" w:cs="Arial"/>
                <w:bCs/>
                <w:sz w:val="20"/>
                <w:szCs w:val="20"/>
              </w:rPr>
              <w:t xml:space="preserve">n the left of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the road down to the back of the site </w:t>
            </w:r>
            <w:r w:rsidR="0092274C">
              <w:rPr>
                <w:rFonts w:ascii="Arial" w:hAnsi="Arial" w:cs="Arial"/>
                <w:bCs/>
                <w:sz w:val="20"/>
                <w:szCs w:val="20"/>
              </w:rPr>
              <w:t xml:space="preserve">plus other areas </w:t>
            </w:r>
            <w:r>
              <w:rPr>
                <w:rFonts w:ascii="Arial" w:hAnsi="Arial" w:cs="Arial"/>
                <w:bCs/>
                <w:sz w:val="20"/>
                <w:szCs w:val="20"/>
              </w:rPr>
              <w:t>into hard standing.</w:t>
            </w:r>
            <w:r w:rsidR="0092274C">
              <w:rPr>
                <w:rFonts w:ascii="Arial" w:hAnsi="Arial" w:cs="Arial"/>
                <w:bCs/>
                <w:sz w:val="20"/>
                <w:szCs w:val="20"/>
              </w:rPr>
              <w:t xml:space="preserve">   T</w:t>
            </w:r>
            <w:r w:rsidR="0092274C">
              <w:rPr>
                <w:rFonts w:ascii="Arial" w:hAnsi="Arial" w:cs="Arial"/>
                <w:bCs/>
                <w:sz w:val="20"/>
                <w:szCs w:val="20"/>
              </w:rPr>
              <w:t xml:space="preserve">he </w:t>
            </w:r>
            <w:r w:rsidR="0092274C">
              <w:rPr>
                <w:rFonts w:ascii="Arial" w:hAnsi="Arial" w:cs="Arial"/>
                <w:bCs/>
                <w:sz w:val="20"/>
                <w:szCs w:val="20"/>
              </w:rPr>
              <w:t xml:space="preserve">initial </w:t>
            </w:r>
            <w:r w:rsidR="0092274C">
              <w:rPr>
                <w:rFonts w:ascii="Arial" w:hAnsi="Arial" w:cs="Arial"/>
                <w:bCs/>
                <w:sz w:val="20"/>
                <w:szCs w:val="20"/>
              </w:rPr>
              <w:t xml:space="preserve">cost </w:t>
            </w:r>
            <w:r w:rsidR="0092274C">
              <w:rPr>
                <w:rFonts w:ascii="Arial" w:hAnsi="Arial" w:cs="Arial"/>
                <w:bCs/>
                <w:sz w:val="20"/>
                <w:szCs w:val="20"/>
              </w:rPr>
              <w:t xml:space="preserve">to complete the road </w:t>
            </w:r>
            <w:proofErr w:type="gramStart"/>
            <w:r w:rsidR="0092274C">
              <w:rPr>
                <w:rFonts w:ascii="Arial" w:hAnsi="Arial" w:cs="Arial"/>
                <w:bCs/>
                <w:sz w:val="20"/>
                <w:szCs w:val="20"/>
              </w:rPr>
              <w:t>only is</w:t>
            </w:r>
            <w:proofErr w:type="gramEnd"/>
            <w:r w:rsidR="0092274C">
              <w:rPr>
                <w:rFonts w:ascii="Arial" w:hAnsi="Arial" w:cs="Arial"/>
                <w:bCs/>
                <w:sz w:val="20"/>
                <w:szCs w:val="20"/>
              </w:rPr>
              <w:t xml:space="preserve"> £6,960.</w:t>
            </w:r>
          </w:p>
          <w:p w14:paraId="68BEE8DA" w14:textId="24DCD988" w:rsidR="00511B3A" w:rsidRPr="00807BEA" w:rsidRDefault="00511B3A" w:rsidP="00511B3A">
            <w:pPr>
              <w:pStyle w:val="ListParagrap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136F6" w:rsidRPr="00B068EF" w14:paraId="54427B19" w14:textId="77777777" w:rsidTr="0016571E">
        <w:trPr>
          <w:trHeight w:val="626"/>
        </w:trPr>
        <w:tc>
          <w:tcPr>
            <w:tcW w:w="709" w:type="dxa"/>
            <w:shd w:val="clear" w:color="auto" w:fill="auto"/>
          </w:tcPr>
          <w:p w14:paraId="6CC32433" w14:textId="4EE63406" w:rsidR="001136F6" w:rsidRPr="00B068EF" w:rsidRDefault="0026736E" w:rsidP="001136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1136F6" w:rsidRPr="00B068E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97" w:type="dxa"/>
          </w:tcPr>
          <w:p w14:paraId="1550A1CE" w14:textId="77777777" w:rsidR="001136F6" w:rsidRPr="00B068EF" w:rsidRDefault="001136F6" w:rsidP="001136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68EF">
              <w:rPr>
                <w:rFonts w:ascii="Arial" w:hAnsi="Arial" w:cs="Arial"/>
                <w:b/>
                <w:sz w:val="20"/>
                <w:szCs w:val="20"/>
              </w:rPr>
              <w:t>Off Road Cycle Track</w:t>
            </w:r>
          </w:p>
          <w:p w14:paraId="07676838" w14:textId="77777777" w:rsidR="001136F6" w:rsidRPr="00511B3A" w:rsidRDefault="001136F6" w:rsidP="00E75588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511B3A">
              <w:rPr>
                <w:rFonts w:ascii="Arial" w:hAnsi="Arial" w:cs="Arial"/>
                <w:sz w:val="20"/>
                <w:szCs w:val="20"/>
              </w:rPr>
              <w:t>To consider any updates on the Cycle track and resolve any actions required.</w:t>
            </w:r>
          </w:p>
          <w:p w14:paraId="65CA81A7" w14:textId="0D1F308F" w:rsidR="00D174F7" w:rsidRPr="00511B3A" w:rsidRDefault="00E75588" w:rsidP="00CD3401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511B3A">
              <w:rPr>
                <w:rFonts w:ascii="Arial" w:hAnsi="Arial" w:cs="Arial"/>
                <w:sz w:val="20"/>
                <w:szCs w:val="20"/>
              </w:rPr>
              <w:t xml:space="preserve">To consider </w:t>
            </w:r>
            <w:r w:rsidR="00F7545E" w:rsidRPr="00511B3A">
              <w:rPr>
                <w:rFonts w:ascii="Arial" w:hAnsi="Arial" w:cs="Arial"/>
                <w:sz w:val="20"/>
                <w:szCs w:val="20"/>
              </w:rPr>
              <w:t xml:space="preserve">revised </w:t>
            </w:r>
            <w:r w:rsidR="0026736E">
              <w:rPr>
                <w:rFonts w:ascii="Arial" w:hAnsi="Arial" w:cs="Arial"/>
                <w:sz w:val="20"/>
                <w:szCs w:val="20"/>
              </w:rPr>
              <w:t>estimates</w:t>
            </w:r>
            <w:r w:rsidRPr="00511B3A">
              <w:rPr>
                <w:rFonts w:ascii="Arial" w:hAnsi="Arial" w:cs="Arial"/>
                <w:sz w:val="20"/>
                <w:szCs w:val="20"/>
              </w:rPr>
              <w:t xml:space="preserve"> from C Hewitt in respect of track maintenance</w:t>
            </w:r>
            <w:r w:rsidR="0026736E">
              <w:rPr>
                <w:rFonts w:ascii="Arial" w:hAnsi="Arial" w:cs="Arial"/>
                <w:sz w:val="20"/>
                <w:szCs w:val="20"/>
              </w:rPr>
              <w:t xml:space="preserve"> and improvement</w:t>
            </w:r>
            <w:r w:rsidR="00CD3401" w:rsidRPr="00511B3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4F4F406" w14:textId="0751BCF4" w:rsidR="00511B3A" w:rsidRPr="00B068EF" w:rsidRDefault="00511B3A" w:rsidP="00511B3A">
            <w:pPr>
              <w:pStyle w:val="ListParagraph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7557" w:rsidRPr="00B068EF" w14:paraId="5F8D0917" w14:textId="77777777" w:rsidTr="0016571E">
        <w:trPr>
          <w:trHeight w:val="991"/>
        </w:trPr>
        <w:tc>
          <w:tcPr>
            <w:tcW w:w="709" w:type="dxa"/>
            <w:shd w:val="clear" w:color="auto" w:fill="auto"/>
          </w:tcPr>
          <w:p w14:paraId="15793DA9" w14:textId="5FDF974D" w:rsidR="00747557" w:rsidRPr="00B068EF" w:rsidRDefault="0026736E" w:rsidP="001136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747557" w:rsidRPr="00B068E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97" w:type="dxa"/>
          </w:tcPr>
          <w:p w14:paraId="673F2C1F" w14:textId="361CDB9A" w:rsidR="00747557" w:rsidRPr="00B068EF" w:rsidRDefault="00747557" w:rsidP="007475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68EF">
              <w:rPr>
                <w:rFonts w:ascii="Arial" w:hAnsi="Arial" w:cs="Arial"/>
                <w:b/>
                <w:bCs/>
                <w:sz w:val="20"/>
                <w:szCs w:val="20"/>
              </w:rPr>
              <w:t>Finance</w:t>
            </w:r>
          </w:p>
          <w:p w14:paraId="6B88FB73" w14:textId="72CF3D11" w:rsidR="00B65787" w:rsidRPr="00220380" w:rsidRDefault="00123D9B" w:rsidP="00D020A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220380">
              <w:rPr>
                <w:rFonts w:ascii="Arial" w:hAnsi="Arial" w:cs="Arial"/>
                <w:sz w:val="20"/>
                <w:szCs w:val="20"/>
              </w:rPr>
              <w:t xml:space="preserve">To resolve and authorise payment of the </w:t>
            </w:r>
            <w:proofErr w:type="gramStart"/>
            <w:r w:rsidRPr="00220380">
              <w:rPr>
                <w:rFonts w:ascii="Arial" w:hAnsi="Arial" w:cs="Arial"/>
                <w:sz w:val="20"/>
                <w:szCs w:val="20"/>
              </w:rPr>
              <w:t>following;</w:t>
            </w:r>
            <w:proofErr w:type="gramEnd"/>
          </w:p>
          <w:p w14:paraId="6AF18D78" w14:textId="75F401A6" w:rsidR="00C704E5" w:rsidRDefault="00C704E5" w:rsidP="00711CA7">
            <w:pPr>
              <w:pStyle w:val="ListParagraph"/>
              <w:numPr>
                <w:ilvl w:val="0"/>
                <w:numId w:val="30"/>
              </w:numPr>
              <w:ind w:left="773" w:hanging="425"/>
              <w:rPr>
                <w:rFonts w:ascii="Arial" w:hAnsi="Arial" w:cs="Arial"/>
                <w:sz w:val="20"/>
                <w:szCs w:val="20"/>
              </w:rPr>
            </w:pPr>
          </w:p>
          <w:p w14:paraId="5D2C0F9C" w14:textId="4F26D474" w:rsidR="00807BEA" w:rsidRPr="00C704E5" w:rsidRDefault="00C13B6B" w:rsidP="00C704E5">
            <w:pPr>
              <w:pStyle w:val="ListParagraph"/>
              <w:numPr>
                <w:ilvl w:val="0"/>
                <w:numId w:val="30"/>
              </w:numPr>
              <w:ind w:left="773" w:hanging="425"/>
              <w:rPr>
                <w:rFonts w:ascii="Arial" w:hAnsi="Arial" w:cs="Arial"/>
                <w:sz w:val="20"/>
                <w:szCs w:val="20"/>
              </w:rPr>
            </w:pPr>
            <w:r w:rsidRPr="00C704E5">
              <w:rPr>
                <w:rFonts w:ascii="Arial" w:hAnsi="Arial" w:cs="Arial"/>
                <w:sz w:val="20"/>
                <w:szCs w:val="20"/>
              </w:rPr>
              <w:t xml:space="preserve">To review progress in respect of the setting up of Councillors who can authorise payments at the bank to </w:t>
            </w:r>
            <w:r w:rsidR="009330BE">
              <w:rPr>
                <w:rFonts w:ascii="Arial" w:hAnsi="Arial" w:cs="Arial"/>
                <w:sz w:val="20"/>
                <w:szCs w:val="20"/>
              </w:rPr>
              <w:t xml:space="preserve">also </w:t>
            </w:r>
            <w:r w:rsidRPr="00C704E5">
              <w:rPr>
                <w:rFonts w:ascii="Arial" w:hAnsi="Arial" w:cs="Arial"/>
                <w:sz w:val="20"/>
                <w:szCs w:val="20"/>
              </w:rPr>
              <w:t>be able to initiate such payments.</w:t>
            </w:r>
          </w:p>
          <w:p w14:paraId="3282D0B2" w14:textId="6DD57C71" w:rsidR="00D43562" w:rsidRPr="00B068EF" w:rsidRDefault="00D43562" w:rsidP="002D6DF4">
            <w:pPr>
              <w:pStyle w:val="ListParagraph"/>
              <w:ind w:left="63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F70" w:rsidRPr="00B068EF" w14:paraId="5FEF5EC4" w14:textId="77777777" w:rsidTr="004742BB">
        <w:trPr>
          <w:trHeight w:val="498"/>
        </w:trPr>
        <w:tc>
          <w:tcPr>
            <w:tcW w:w="709" w:type="dxa"/>
            <w:shd w:val="clear" w:color="auto" w:fill="auto"/>
          </w:tcPr>
          <w:p w14:paraId="59C5DCD5" w14:textId="13C5631C" w:rsidR="00A61F70" w:rsidRPr="00B068EF" w:rsidRDefault="00A61F70" w:rsidP="004742B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6736E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97" w:type="dxa"/>
          </w:tcPr>
          <w:p w14:paraId="16B5B771" w14:textId="77777777" w:rsidR="00A61F70" w:rsidRDefault="00A61F70" w:rsidP="004742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Grant application</w:t>
            </w:r>
          </w:p>
          <w:p w14:paraId="1EE6CC1A" w14:textId="77777777" w:rsidR="00807BEA" w:rsidRDefault="009A5F89" w:rsidP="00C13B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proofErr w:type="gramStart"/>
            <w:r w:rsidR="00C13B6B">
              <w:rPr>
                <w:rFonts w:ascii="Arial" w:hAnsi="Arial" w:cs="Arial"/>
                <w:sz w:val="20"/>
                <w:szCs w:val="20"/>
              </w:rPr>
              <w:t>None</w:t>
            </w:r>
            <w:proofErr w:type="gramEnd"/>
            <w:r w:rsidR="00C13B6B">
              <w:rPr>
                <w:rFonts w:ascii="Arial" w:hAnsi="Arial" w:cs="Arial"/>
                <w:sz w:val="20"/>
                <w:szCs w:val="20"/>
              </w:rPr>
              <w:t xml:space="preserve"> others received.</w:t>
            </w:r>
          </w:p>
          <w:p w14:paraId="544B1848" w14:textId="04C33D97" w:rsidR="009330BE" w:rsidRPr="00E75573" w:rsidRDefault="009330BE" w:rsidP="00C13B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E44" w:rsidRPr="00B068EF" w14:paraId="0E1A90FF" w14:textId="77777777" w:rsidTr="0016571E">
        <w:trPr>
          <w:trHeight w:val="607"/>
        </w:trPr>
        <w:tc>
          <w:tcPr>
            <w:tcW w:w="709" w:type="dxa"/>
            <w:shd w:val="clear" w:color="auto" w:fill="auto"/>
          </w:tcPr>
          <w:p w14:paraId="3860F6D7" w14:textId="0EA945DE" w:rsidR="00765E44" w:rsidRPr="00B068EF" w:rsidRDefault="00765E44" w:rsidP="00B81BC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6736E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14:paraId="4B2B4EF1" w14:textId="77777777" w:rsidR="00765E44" w:rsidRDefault="00E75588" w:rsidP="00B81B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Parish Clerk and Financial Officer</w:t>
            </w:r>
          </w:p>
          <w:p w14:paraId="4062F9C4" w14:textId="6A5F3BA5" w:rsidR="009330BE" w:rsidRDefault="009330BE" w:rsidP="00E75588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To resolve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to adopt the revised circulated contract of employment for the Clerk/Financial Officer.</w:t>
            </w:r>
          </w:p>
          <w:p w14:paraId="4E36586E" w14:textId="5EE633ED" w:rsidR="00C13B6B" w:rsidRDefault="00E75588" w:rsidP="00E75588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E75588">
              <w:rPr>
                <w:rFonts w:ascii="Arial" w:hAnsi="Arial" w:cs="Arial"/>
                <w:bCs/>
                <w:sz w:val="20"/>
                <w:szCs w:val="20"/>
              </w:rPr>
              <w:t xml:space="preserve">To review the </w:t>
            </w:r>
            <w:r w:rsidR="00C13B6B">
              <w:rPr>
                <w:rFonts w:ascii="Arial" w:hAnsi="Arial" w:cs="Arial"/>
                <w:bCs/>
                <w:sz w:val="20"/>
                <w:szCs w:val="20"/>
              </w:rPr>
              <w:t>results of interviews and to agree the next steps.</w:t>
            </w:r>
          </w:p>
          <w:p w14:paraId="7384C70A" w14:textId="64139D8C" w:rsidR="00C704E5" w:rsidRDefault="00C704E5" w:rsidP="00E75588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To appoint a manager from the Councilor team for the Clerk/Financial Officer.</w:t>
            </w:r>
          </w:p>
          <w:p w14:paraId="7AEA6B12" w14:textId="63F397DD" w:rsidR="00E75588" w:rsidRPr="00B068EF" w:rsidRDefault="00E75588" w:rsidP="00C13B6B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81BC0" w:rsidRPr="00B068EF" w14:paraId="5A4C52B0" w14:textId="77777777" w:rsidTr="0016571E">
        <w:trPr>
          <w:trHeight w:val="607"/>
        </w:trPr>
        <w:tc>
          <w:tcPr>
            <w:tcW w:w="709" w:type="dxa"/>
            <w:shd w:val="clear" w:color="auto" w:fill="auto"/>
          </w:tcPr>
          <w:p w14:paraId="49343D84" w14:textId="46891E79" w:rsidR="00B81BC0" w:rsidRPr="00B068EF" w:rsidRDefault="00B81BC0" w:rsidP="00B81B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68EF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6736E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2F65E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14:paraId="30AB68D9" w14:textId="77777777" w:rsidR="00B81BC0" w:rsidRPr="00B068EF" w:rsidRDefault="00B81BC0" w:rsidP="00B81B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68EF">
              <w:rPr>
                <w:rFonts w:ascii="Arial" w:hAnsi="Arial" w:cs="Arial"/>
                <w:b/>
                <w:bCs/>
                <w:sz w:val="20"/>
                <w:szCs w:val="20"/>
              </w:rPr>
              <w:t>Lengthsman</w:t>
            </w:r>
          </w:p>
          <w:p w14:paraId="528F5397" w14:textId="303C2515" w:rsidR="00B81BC0" w:rsidRDefault="00C13B6B" w:rsidP="00511B3A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discuss the circulated Job List, Contract</w:t>
            </w:r>
            <w:r w:rsidR="009330BE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 xml:space="preserve">Public Indemnity insurance </w:t>
            </w:r>
            <w:r w:rsidR="009330BE">
              <w:rPr>
                <w:rFonts w:ascii="Arial" w:hAnsi="Arial" w:cs="Arial"/>
                <w:sz w:val="20"/>
                <w:szCs w:val="20"/>
              </w:rPr>
              <w:t xml:space="preserve">and Risk Assessment </w:t>
            </w:r>
            <w:r>
              <w:rPr>
                <w:rFonts w:ascii="Arial" w:hAnsi="Arial" w:cs="Arial"/>
                <w:sz w:val="20"/>
                <w:szCs w:val="20"/>
              </w:rPr>
              <w:t>aspects relating to the potential Lengthsman and agree the next steps.</w:t>
            </w:r>
          </w:p>
          <w:p w14:paraId="7428BFA0" w14:textId="700E09F1" w:rsidR="00C13B6B" w:rsidRPr="00511B3A" w:rsidRDefault="00C13B6B" w:rsidP="00C13B6B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F70" w:rsidRPr="00B068EF" w14:paraId="2C9AF794" w14:textId="77777777" w:rsidTr="004742BB">
        <w:trPr>
          <w:trHeight w:val="607"/>
        </w:trPr>
        <w:tc>
          <w:tcPr>
            <w:tcW w:w="709" w:type="dxa"/>
            <w:shd w:val="clear" w:color="auto" w:fill="auto"/>
          </w:tcPr>
          <w:p w14:paraId="440E46D0" w14:textId="0ED33165" w:rsidR="00A61F70" w:rsidRPr="00B068EF" w:rsidRDefault="00A61F70" w:rsidP="004742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68EF">
              <w:rPr>
                <w:rFonts w:ascii="Arial" w:hAnsi="Arial" w:cs="Arial"/>
                <w:b/>
                <w:sz w:val="20"/>
                <w:szCs w:val="20"/>
              </w:rPr>
              <w:lastRenderedPageBreak/>
              <w:t>1</w:t>
            </w:r>
            <w:r w:rsidR="0026736E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B068E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14:paraId="72BF68FC" w14:textId="322CF370" w:rsidR="00A61F70" w:rsidRPr="00B068EF" w:rsidRDefault="00A61F70" w:rsidP="004742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68EF">
              <w:rPr>
                <w:rFonts w:ascii="Arial" w:hAnsi="Arial" w:cs="Arial"/>
                <w:b/>
                <w:sz w:val="20"/>
                <w:szCs w:val="20"/>
              </w:rPr>
              <w:t xml:space="preserve">Review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and adoption </w:t>
            </w:r>
            <w:r w:rsidRPr="00B068EF">
              <w:rPr>
                <w:rFonts w:ascii="Arial" w:hAnsi="Arial" w:cs="Arial"/>
                <w:b/>
                <w:sz w:val="20"/>
                <w:szCs w:val="20"/>
              </w:rPr>
              <w:t>of policies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Standing </w:t>
            </w:r>
            <w:r w:rsidR="009330BE">
              <w:rPr>
                <w:rFonts w:ascii="Arial" w:hAnsi="Arial" w:cs="Arial"/>
                <w:b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sz w:val="20"/>
                <w:szCs w:val="20"/>
              </w:rPr>
              <w:t>rders and Financial Regulations</w:t>
            </w:r>
          </w:p>
          <w:p w14:paraId="73617063" w14:textId="5EED7D8D" w:rsidR="00A61F70" w:rsidRPr="00B068EF" w:rsidRDefault="00C13B6B" w:rsidP="00C13B6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To discuss any further amendments needed to these two </w:t>
            </w:r>
            <w:r w:rsidR="009330BE">
              <w:rPr>
                <w:rFonts w:ascii="Arial" w:hAnsi="Arial" w:cs="Arial"/>
                <w:bCs/>
                <w:sz w:val="20"/>
                <w:szCs w:val="20"/>
              </w:rPr>
              <w:t xml:space="preserve">circulated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documents and, after agreement, to reaffirm their adoption</w:t>
            </w:r>
            <w:r w:rsidR="009330BE">
              <w:rPr>
                <w:rFonts w:ascii="Arial" w:hAnsi="Arial" w:cs="Arial"/>
                <w:bCs/>
                <w:sz w:val="20"/>
                <w:szCs w:val="20"/>
              </w:rPr>
              <w:t xml:space="preserve"> by the Council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and authorise them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being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p</w:t>
            </w:r>
            <w:r w:rsidR="002247F7">
              <w:rPr>
                <w:rFonts w:ascii="Arial" w:hAnsi="Arial" w:cs="Arial"/>
                <w:bCs/>
                <w:sz w:val="20"/>
                <w:szCs w:val="20"/>
              </w:rPr>
              <w:t>osted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on the Council website.</w:t>
            </w:r>
          </w:p>
          <w:p w14:paraId="7C218291" w14:textId="77777777" w:rsidR="00A61F70" w:rsidRPr="00B068EF" w:rsidRDefault="00A61F70" w:rsidP="004742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61F70" w:rsidRPr="00B068EF" w14:paraId="29075412" w14:textId="77777777" w:rsidTr="004742BB">
        <w:trPr>
          <w:trHeight w:val="894"/>
        </w:trPr>
        <w:tc>
          <w:tcPr>
            <w:tcW w:w="709" w:type="dxa"/>
            <w:shd w:val="clear" w:color="auto" w:fill="auto"/>
          </w:tcPr>
          <w:p w14:paraId="71032D0F" w14:textId="35204CB7" w:rsidR="00A61F70" w:rsidRPr="00B068EF" w:rsidRDefault="00A61F70" w:rsidP="004742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68EF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6736E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B068EF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9497" w:type="dxa"/>
          </w:tcPr>
          <w:p w14:paraId="21E49DE6" w14:textId="24E2C0BD" w:rsidR="00A61F70" w:rsidRPr="00220380" w:rsidRDefault="00A61F70" w:rsidP="004742BB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22038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Footpaths</w:t>
            </w:r>
            <w:r w:rsidR="00842AF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&amp; Gardens</w:t>
            </w:r>
          </w:p>
          <w:p w14:paraId="5A8A475C" w14:textId="34222390" w:rsidR="00A61F70" w:rsidRPr="00220380" w:rsidRDefault="00A61F70" w:rsidP="004742BB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color w:val="000000" w:themeColor="text1"/>
                <w:sz w:val="20"/>
                <w:szCs w:val="20"/>
                <w:lang w:val="en-GB" w:eastAsia="en-GB"/>
              </w:rPr>
            </w:pPr>
            <w:r w:rsidRPr="00220380">
              <w:rPr>
                <w:rFonts w:ascii="Arial" w:hAnsi="Arial" w:cs="Arial"/>
                <w:color w:val="000000" w:themeColor="text1"/>
                <w:sz w:val="20"/>
                <w:szCs w:val="20"/>
              </w:rPr>
              <w:t>To receive an update on the maintenance of footpaths FP11</w:t>
            </w:r>
            <w:r w:rsidR="00C13B6B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Pr="00220380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  <w:r w:rsidR="00C13B6B">
              <w:rPr>
                <w:rFonts w:ascii="Arial" w:hAnsi="Arial" w:cs="Arial"/>
                <w:color w:val="000000" w:themeColor="text1"/>
                <w:sz w:val="20"/>
                <w:szCs w:val="20"/>
              </w:rPr>
              <w:t>, 14, 17 and 18.</w:t>
            </w:r>
          </w:p>
          <w:p w14:paraId="05E08737" w14:textId="18568797" w:rsidR="00A61F70" w:rsidRPr="00220380" w:rsidRDefault="00C13B6B" w:rsidP="004742BB">
            <w:pPr>
              <w:pStyle w:val="ListParagraph"/>
              <w:numPr>
                <w:ilvl w:val="0"/>
                <w:numId w:val="25"/>
              </w:numPr>
              <w:rPr>
                <w:color w:val="000000" w:themeColor="text1"/>
                <w:lang w:val="en-GB" w:eastAsia="en-GB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To receive an update on th</w:t>
            </w:r>
            <w:r w:rsidR="009A5F89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erection of the six f</w:t>
            </w:r>
            <w:r w:rsidR="00A61F70" w:rsidRPr="0022038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ootpath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finger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61F70" w:rsidRPr="00220380">
              <w:rPr>
                <w:rFonts w:ascii="Arial" w:hAnsi="Arial" w:cs="Arial"/>
                <w:color w:val="000000" w:themeColor="text1"/>
                <w:sz w:val="20"/>
                <w:szCs w:val="20"/>
              </w:rPr>
              <w:t>signs.</w:t>
            </w:r>
          </w:p>
          <w:p w14:paraId="1C78FA42" w14:textId="0F5F5BE2" w:rsidR="00511B3A" w:rsidRPr="00C13B6B" w:rsidRDefault="00C13B6B" w:rsidP="00C13B6B">
            <w:pPr>
              <w:pStyle w:val="ListParagraph"/>
              <w:numPr>
                <w:ilvl w:val="0"/>
                <w:numId w:val="25"/>
              </w:numPr>
              <w:rPr>
                <w:color w:val="000000" w:themeColor="text1"/>
                <w:lang w:val="en-GB" w:eastAsia="en-GB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To discuss progress on discussions with South Ribble Borough Council in respect of flooding, </w:t>
            </w:r>
            <w:r w:rsidR="009A5F89">
              <w:rPr>
                <w:rFonts w:ascii="Arial" w:hAnsi="Arial" w:cs="Arial"/>
                <w:color w:val="000000" w:themeColor="text1"/>
                <w:sz w:val="20"/>
                <w:szCs w:val="20"/>
              </w:rPr>
              <w:t>fruit trees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and a live Christmas tree at the </w:t>
            </w:r>
            <w:r w:rsidR="00A61F70" w:rsidRPr="00220380">
              <w:rPr>
                <w:rFonts w:ascii="Arial" w:hAnsi="Arial" w:cs="Arial"/>
                <w:color w:val="000000" w:themeColor="text1"/>
                <w:sz w:val="20"/>
                <w:szCs w:val="20"/>
              </w:rPr>
              <w:t>Trafalgar Garden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11B006F3" w14:textId="3466518D" w:rsidR="00C13B6B" w:rsidRPr="00220380" w:rsidRDefault="00C13B6B" w:rsidP="00C13B6B">
            <w:pPr>
              <w:pStyle w:val="ListParagraph"/>
              <w:ind w:left="360"/>
              <w:rPr>
                <w:color w:val="000000" w:themeColor="text1"/>
                <w:lang w:val="en-GB" w:eastAsia="en-GB"/>
              </w:rPr>
            </w:pPr>
          </w:p>
        </w:tc>
      </w:tr>
      <w:tr w:rsidR="00B81BC0" w:rsidRPr="00B068EF" w14:paraId="6CBAFDF6" w14:textId="77777777" w:rsidTr="0016571E">
        <w:trPr>
          <w:trHeight w:val="607"/>
        </w:trPr>
        <w:tc>
          <w:tcPr>
            <w:tcW w:w="709" w:type="dxa"/>
            <w:shd w:val="clear" w:color="auto" w:fill="auto"/>
          </w:tcPr>
          <w:p w14:paraId="40A29BAF" w14:textId="33E9E8BB" w:rsidR="00B81BC0" w:rsidRPr="00B068EF" w:rsidRDefault="00B81BC0" w:rsidP="00B81B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68EF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6736E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B068E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97" w:type="dxa"/>
          </w:tcPr>
          <w:p w14:paraId="68BC4E07" w14:textId="77777777" w:rsidR="00B81BC0" w:rsidRPr="00B068EF" w:rsidRDefault="00B81BC0" w:rsidP="00B81B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68EF">
              <w:rPr>
                <w:rFonts w:ascii="Arial" w:hAnsi="Arial" w:cs="Arial"/>
                <w:b/>
                <w:bCs/>
                <w:sz w:val="20"/>
                <w:szCs w:val="20"/>
              </w:rPr>
              <w:t>Planning</w:t>
            </w:r>
          </w:p>
          <w:p w14:paraId="1B0A42FA" w14:textId="172A4AF9" w:rsidR="00B81BC0" w:rsidRPr="00B068EF" w:rsidRDefault="00B81BC0" w:rsidP="00B81B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68EF">
              <w:rPr>
                <w:rFonts w:ascii="Arial" w:hAnsi="Arial" w:cs="Arial"/>
                <w:b/>
                <w:bCs/>
                <w:sz w:val="20"/>
                <w:szCs w:val="20"/>
              </w:rPr>
              <w:t>To review applications as follows:</w:t>
            </w:r>
          </w:p>
          <w:p w14:paraId="18CFDDC2" w14:textId="77777777" w:rsidR="001346CE" w:rsidRDefault="009A5F89" w:rsidP="009A5F89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A5F8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77A5FD3" w14:textId="6CED4CD9" w:rsidR="009330BE" w:rsidRPr="009A5F89" w:rsidRDefault="009330BE" w:rsidP="009330BE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1BC0" w:rsidRPr="00B068EF" w14:paraId="66BD22C9" w14:textId="77777777" w:rsidTr="0016571E">
        <w:trPr>
          <w:trHeight w:val="633"/>
        </w:trPr>
        <w:tc>
          <w:tcPr>
            <w:tcW w:w="709" w:type="dxa"/>
            <w:shd w:val="clear" w:color="auto" w:fill="auto"/>
          </w:tcPr>
          <w:p w14:paraId="2CE66A8B" w14:textId="150408FE" w:rsidR="00B81BC0" w:rsidRPr="00B068EF" w:rsidRDefault="00B81BC0" w:rsidP="00B81B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68EF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6736E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B068E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97" w:type="dxa"/>
          </w:tcPr>
          <w:p w14:paraId="0B7F4C91" w14:textId="77777777" w:rsidR="00B81BC0" w:rsidRPr="00B068EF" w:rsidRDefault="00B81BC0" w:rsidP="00B81B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68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List of Events to Approve </w:t>
            </w:r>
          </w:p>
          <w:p w14:paraId="05D96A24" w14:textId="36E465E1" w:rsidR="00B81BC0" w:rsidRPr="00B068EF" w:rsidRDefault="00AB2092" w:rsidP="00B8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 list of events circulated</w:t>
            </w:r>
            <w:r w:rsidR="00506F17">
              <w:rPr>
                <w:rFonts w:ascii="Arial" w:hAnsi="Arial" w:cs="Arial"/>
                <w:sz w:val="20"/>
                <w:szCs w:val="20"/>
              </w:rPr>
              <w:t xml:space="preserve"> and a</w:t>
            </w:r>
            <w:r w:rsidR="00611B9A" w:rsidRPr="00506F17">
              <w:rPr>
                <w:rFonts w:ascii="Arial" w:hAnsi="Arial" w:cs="Arial"/>
                <w:sz w:val="20"/>
                <w:szCs w:val="20"/>
              </w:rPr>
              <w:t>pprove signage costing</w:t>
            </w:r>
            <w:r w:rsidR="00611B9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E921F07" w14:textId="42D3751A" w:rsidR="00B81BC0" w:rsidRPr="00B068EF" w:rsidRDefault="00B81BC0" w:rsidP="00B81B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1BC0" w:rsidRPr="00B068EF" w14:paraId="7D723DD8" w14:textId="77777777" w:rsidTr="0016571E">
        <w:trPr>
          <w:trHeight w:val="498"/>
        </w:trPr>
        <w:tc>
          <w:tcPr>
            <w:tcW w:w="709" w:type="dxa"/>
            <w:shd w:val="clear" w:color="auto" w:fill="auto"/>
          </w:tcPr>
          <w:p w14:paraId="19A41765" w14:textId="7967C1DB" w:rsidR="00B81BC0" w:rsidRPr="00B068EF" w:rsidRDefault="00C7042C" w:rsidP="00B81B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68EF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6736E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B81BC0" w:rsidRPr="00B068E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97" w:type="dxa"/>
          </w:tcPr>
          <w:p w14:paraId="79B088B5" w14:textId="77777777" w:rsidR="00B81BC0" w:rsidRDefault="00B81BC0" w:rsidP="00F314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68EF">
              <w:rPr>
                <w:rFonts w:ascii="Arial" w:hAnsi="Arial" w:cs="Arial"/>
                <w:b/>
                <w:bCs/>
                <w:sz w:val="20"/>
                <w:szCs w:val="20"/>
              </w:rPr>
              <w:t>Items for next agenda</w:t>
            </w:r>
          </w:p>
          <w:p w14:paraId="43AF8734" w14:textId="77777777" w:rsidR="009A5F89" w:rsidRDefault="009A5F89" w:rsidP="00F314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885509D" w14:textId="61902735" w:rsidR="009A5F89" w:rsidRPr="00B068EF" w:rsidRDefault="009A5F89" w:rsidP="00F314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1BC0" w:rsidRPr="00063A6A" w14:paraId="6E96152D" w14:textId="77777777" w:rsidTr="0016571E">
        <w:trPr>
          <w:trHeight w:val="731"/>
        </w:trPr>
        <w:tc>
          <w:tcPr>
            <w:tcW w:w="709" w:type="dxa"/>
            <w:shd w:val="clear" w:color="auto" w:fill="auto"/>
          </w:tcPr>
          <w:p w14:paraId="22BB8B1F" w14:textId="130483E2" w:rsidR="00B81BC0" w:rsidRPr="00B068EF" w:rsidRDefault="0026736E" w:rsidP="00B81BC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  <w:r w:rsidR="00B81BC0" w:rsidRPr="00B068E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97" w:type="dxa"/>
          </w:tcPr>
          <w:p w14:paraId="0FD4DD49" w14:textId="77777777" w:rsidR="00B81BC0" w:rsidRPr="00B068EF" w:rsidRDefault="00B81BC0" w:rsidP="00B81B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68EF">
              <w:rPr>
                <w:rFonts w:ascii="Arial" w:hAnsi="Arial" w:cs="Arial"/>
                <w:b/>
                <w:sz w:val="20"/>
                <w:szCs w:val="20"/>
              </w:rPr>
              <w:t xml:space="preserve">Date of Next Meeting    </w:t>
            </w:r>
          </w:p>
          <w:p w14:paraId="46BEF5FA" w14:textId="68050C35" w:rsidR="00B81BC0" w:rsidRDefault="00B81BC0" w:rsidP="004A56B3">
            <w:pPr>
              <w:rPr>
                <w:rFonts w:ascii="Arial" w:hAnsi="Arial" w:cs="Arial"/>
                <w:sz w:val="20"/>
                <w:szCs w:val="20"/>
              </w:rPr>
            </w:pPr>
            <w:r w:rsidRPr="00B068EF">
              <w:rPr>
                <w:rFonts w:ascii="Arial" w:hAnsi="Arial" w:cs="Arial"/>
                <w:sz w:val="20"/>
                <w:szCs w:val="20"/>
              </w:rPr>
              <w:t xml:space="preserve">The Parish Council to agree the date of the next meeting as 7.30pm Monday </w:t>
            </w:r>
            <w:r w:rsidR="009A5F89">
              <w:rPr>
                <w:rFonts w:ascii="Arial" w:hAnsi="Arial" w:cs="Arial"/>
                <w:sz w:val="20"/>
                <w:szCs w:val="20"/>
              </w:rPr>
              <w:t>8</w:t>
            </w:r>
            <w:r w:rsidR="00793030" w:rsidRPr="0079303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2203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5F89">
              <w:rPr>
                <w:rFonts w:ascii="Arial" w:hAnsi="Arial" w:cs="Arial"/>
                <w:sz w:val="20"/>
                <w:szCs w:val="20"/>
              </w:rPr>
              <w:t xml:space="preserve">April </w:t>
            </w:r>
            <w:r w:rsidR="005937EA" w:rsidRPr="00B068EF">
              <w:rPr>
                <w:rFonts w:ascii="Arial" w:hAnsi="Arial" w:cs="Arial"/>
                <w:sz w:val="20"/>
                <w:szCs w:val="20"/>
              </w:rPr>
              <w:t>2024</w:t>
            </w:r>
            <w:r w:rsidRPr="00B068EF">
              <w:rPr>
                <w:rFonts w:ascii="Arial" w:hAnsi="Arial" w:cs="Arial"/>
                <w:sz w:val="20"/>
                <w:szCs w:val="20"/>
              </w:rPr>
              <w:t xml:space="preserve"> to be held at ‘The Venue’, Liverpool </w:t>
            </w:r>
            <w:r w:rsidR="00F05E10" w:rsidRPr="00B068EF">
              <w:rPr>
                <w:rFonts w:ascii="Arial" w:hAnsi="Arial" w:cs="Arial"/>
                <w:sz w:val="20"/>
                <w:szCs w:val="20"/>
              </w:rPr>
              <w:t xml:space="preserve">Old </w:t>
            </w:r>
            <w:r w:rsidRPr="00B068EF">
              <w:rPr>
                <w:rFonts w:ascii="Arial" w:hAnsi="Arial" w:cs="Arial"/>
                <w:sz w:val="20"/>
                <w:szCs w:val="20"/>
              </w:rPr>
              <w:t>Road, Much Hoole.</w:t>
            </w:r>
          </w:p>
          <w:p w14:paraId="7439F5C2" w14:textId="6F19AAEB" w:rsidR="00511B3A" w:rsidRPr="00B068EF" w:rsidRDefault="00511B3A" w:rsidP="004A56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BC06AD" w14:textId="2A9D5E7B" w:rsidR="0049535C" w:rsidRDefault="0049535C" w:rsidP="004A56B3">
      <w:pPr>
        <w:rPr>
          <w:rFonts w:ascii="Arial" w:hAnsi="Arial" w:cs="Arial"/>
          <w:b/>
          <w:sz w:val="21"/>
          <w:szCs w:val="21"/>
        </w:rPr>
      </w:pPr>
    </w:p>
    <w:sectPr w:rsidR="0049535C" w:rsidSect="00646F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26" w:right="907" w:bottom="510" w:left="907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53EDA" w14:textId="77777777" w:rsidR="00646F83" w:rsidRDefault="00646F83">
      <w:r>
        <w:separator/>
      </w:r>
    </w:p>
  </w:endnote>
  <w:endnote w:type="continuationSeparator" w:id="0">
    <w:p w14:paraId="19D344D8" w14:textId="77777777" w:rsidR="00646F83" w:rsidRDefault="00646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81BFA" w14:textId="77777777" w:rsidR="00EA0DE7" w:rsidRDefault="00EA0D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E3974" w14:textId="51CD2240" w:rsidR="00EA0DE7" w:rsidRDefault="00EA0DE7" w:rsidP="00766A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8E8E3" w14:textId="77777777" w:rsidR="00EA0DE7" w:rsidRDefault="00EA0D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3A851" w14:textId="77777777" w:rsidR="00646F83" w:rsidRDefault="00646F83">
      <w:r>
        <w:separator/>
      </w:r>
    </w:p>
  </w:footnote>
  <w:footnote w:type="continuationSeparator" w:id="0">
    <w:p w14:paraId="69CE4DAF" w14:textId="77777777" w:rsidR="00646F83" w:rsidRDefault="00646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5CDFA" w14:textId="77777777" w:rsidR="00EA0DE7" w:rsidRDefault="00EA0D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6B311" w14:textId="181F4AAE" w:rsidR="00EA0DE7" w:rsidRDefault="00EA0DE7" w:rsidP="00766A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248D1" w14:textId="77777777" w:rsidR="00EA0DE7" w:rsidRDefault="00EA0D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39A9"/>
    <w:multiLevelType w:val="hybridMultilevel"/>
    <w:tmpl w:val="7D5EE5A0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9133D97"/>
    <w:multiLevelType w:val="hybridMultilevel"/>
    <w:tmpl w:val="A0C0711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B6664"/>
    <w:multiLevelType w:val="hybridMultilevel"/>
    <w:tmpl w:val="91EC892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43C8D"/>
    <w:multiLevelType w:val="hybridMultilevel"/>
    <w:tmpl w:val="6F081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10396"/>
    <w:multiLevelType w:val="hybridMultilevel"/>
    <w:tmpl w:val="4790B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122FD"/>
    <w:multiLevelType w:val="hybridMultilevel"/>
    <w:tmpl w:val="1B5E2D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211C0"/>
    <w:multiLevelType w:val="hybridMultilevel"/>
    <w:tmpl w:val="5316081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29567E"/>
    <w:multiLevelType w:val="hybridMultilevel"/>
    <w:tmpl w:val="F74A872E"/>
    <w:lvl w:ilvl="0" w:tplc="378EA45A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F41C32"/>
    <w:multiLevelType w:val="hybridMultilevel"/>
    <w:tmpl w:val="A880DCC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C24D25"/>
    <w:multiLevelType w:val="hybridMultilevel"/>
    <w:tmpl w:val="89924B6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725637"/>
    <w:multiLevelType w:val="hybridMultilevel"/>
    <w:tmpl w:val="44085A4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0860D5"/>
    <w:multiLevelType w:val="hybridMultilevel"/>
    <w:tmpl w:val="2E829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C70D6D"/>
    <w:multiLevelType w:val="hybridMultilevel"/>
    <w:tmpl w:val="375C0F1A"/>
    <w:lvl w:ilvl="0" w:tplc="76CC14E6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41301AA1"/>
    <w:multiLevelType w:val="hybridMultilevel"/>
    <w:tmpl w:val="31BA26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BF4A91"/>
    <w:multiLevelType w:val="hybridMultilevel"/>
    <w:tmpl w:val="8B604F30"/>
    <w:lvl w:ilvl="0" w:tplc="3F68C6E8">
      <w:start w:val="1"/>
      <w:numFmt w:val="lowerLetter"/>
      <w:lvlText w:val="%1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55202A"/>
    <w:multiLevelType w:val="hybridMultilevel"/>
    <w:tmpl w:val="DD80132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586691"/>
    <w:multiLevelType w:val="hybridMultilevel"/>
    <w:tmpl w:val="18AA7520"/>
    <w:lvl w:ilvl="0" w:tplc="3F68C6E8">
      <w:start w:val="1"/>
      <w:numFmt w:val="lowerLetter"/>
      <w:lvlText w:val="%1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C36231"/>
    <w:multiLevelType w:val="hybridMultilevel"/>
    <w:tmpl w:val="EDC2EFFC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375A19"/>
    <w:multiLevelType w:val="hybridMultilevel"/>
    <w:tmpl w:val="C8B8E91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3B87A76"/>
    <w:multiLevelType w:val="hybridMultilevel"/>
    <w:tmpl w:val="A2CE566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190BD4"/>
    <w:multiLevelType w:val="hybridMultilevel"/>
    <w:tmpl w:val="025E0F9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B546C2"/>
    <w:multiLevelType w:val="hybridMultilevel"/>
    <w:tmpl w:val="B696198A"/>
    <w:lvl w:ilvl="0" w:tplc="51E8B1B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64D3317B"/>
    <w:multiLevelType w:val="hybridMultilevel"/>
    <w:tmpl w:val="0688E96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53690E"/>
    <w:multiLevelType w:val="hybridMultilevel"/>
    <w:tmpl w:val="F8B262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174D9E"/>
    <w:multiLevelType w:val="hybridMultilevel"/>
    <w:tmpl w:val="B73E361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B86B34"/>
    <w:multiLevelType w:val="hybridMultilevel"/>
    <w:tmpl w:val="75B0821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C25AA9"/>
    <w:multiLevelType w:val="hybridMultilevel"/>
    <w:tmpl w:val="BFCA2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14070C"/>
    <w:multiLevelType w:val="hybridMultilevel"/>
    <w:tmpl w:val="EFCC1E9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B890393"/>
    <w:multiLevelType w:val="hybridMultilevel"/>
    <w:tmpl w:val="2C8A168A"/>
    <w:lvl w:ilvl="0" w:tplc="98768E1C">
      <w:start w:val="1"/>
      <w:numFmt w:val="lowerLetter"/>
      <w:lvlText w:val="%1)"/>
      <w:lvlJc w:val="left"/>
      <w:pPr>
        <w:ind w:left="38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4" w:hanging="360"/>
      </w:pPr>
    </w:lvl>
    <w:lvl w:ilvl="2" w:tplc="0809001B" w:tentative="1">
      <w:start w:val="1"/>
      <w:numFmt w:val="lowerRoman"/>
      <w:lvlText w:val="%3."/>
      <w:lvlJc w:val="right"/>
      <w:pPr>
        <w:ind w:left="1824" w:hanging="180"/>
      </w:pPr>
    </w:lvl>
    <w:lvl w:ilvl="3" w:tplc="0809000F" w:tentative="1">
      <w:start w:val="1"/>
      <w:numFmt w:val="decimal"/>
      <w:lvlText w:val="%4."/>
      <w:lvlJc w:val="left"/>
      <w:pPr>
        <w:ind w:left="2544" w:hanging="360"/>
      </w:pPr>
    </w:lvl>
    <w:lvl w:ilvl="4" w:tplc="08090019" w:tentative="1">
      <w:start w:val="1"/>
      <w:numFmt w:val="lowerLetter"/>
      <w:lvlText w:val="%5."/>
      <w:lvlJc w:val="left"/>
      <w:pPr>
        <w:ind w:left="3264" w:hanging="360"/>
      </w:pPr>
    </w:lvl>
    <w:lvl w:ilvl="5" w:tplc="0809001B" w:tentative="1">
      <w:start w:val="1"/>
      <w:numFmt w:val="lowerRoman"/>
      <w:lvlText w:val="%6."/>
      <w:lvlJc w:val="right"/>
      <w:pPr>
        <w:ind w:left="3984" w:hanging="180"/>
      </w:pPr>
    </w:lvl>
    <w:lvl w:ilvl="6" w:tplc="0809000F" w:tentative="1">
      <w:start w:val="1"/>
      <w:numFmt w:val="decimal"/>
      <w:lvlText w:val="%7."/>
      <w:lvlJc w:val="left"/>
      <w:pPr>
        <w:ind w:left="4704" w:hanging="360"/>
      </w:pPr>
    </w:lvl>
    <w:lvl w:ilvl="7" w:tplc="08090019" w:tentative="1">
      <w:start w:val="1"/>
      <w:numFmt w:val="lowerLetter"/>
      <w:lvlText w:val="%8."/>
      <w:lvlJc w:val="left"/>
      <w:pPr>
        <w:ind w:left="5424" w:hanging="360"/>
      </w:pPr>
    </w:lvl>
    <w:lvl w:ilvl="8" w:tplc="08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29" w15:restartNumberingAfterBreak="0">
    <w:nsid w:val="7DB273CF"/>
    <w:multiLevelType w:val="hybridMultilevel"/>
    <w:tmpl w:val="1DCC5B7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101189">
    <w:abstractNumId w:val="11"/>
  </w:num>
  <w:num w:numId="2" w16cid:durableId="489106137">
    <w:abstractNumId w:val="23"/>
  </w:num>
  <w:num w:numId="3" w16cid:durableId="603462745">
    <w:abstractNumId w:val="26"/>
  </w:num>
  <w:num w:numId="4" w16cid:durableId="1428379546">
    <w:abstractNumId w:val="4"/>
  </w:num>
  <w:num w:numId="5" w16cid:durableId="283848983">
    <w:abstractNumId w:val="0"/>
  </w:num>
  <w:num w:numId="6" w16cid:durableId="970985853">
    <w:abstractNumId w:val="25"/>
  </w:num>
  <w:num w:numId="7" w16cid:durableId="14791100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41192387">
    <w:abstractNumId w:val="7"/>
  </w:num>
  <w:num w:numId="9" w16cid:durableId="1978410524">
    <w:abstractNumId w:val="3"/>
  </w:num>
  <w:num w:numId="10" w16cid:durableId="993724475">
    <w:abstractNumId w:val="2"/>
  </w:num>
  <w:num w:numId="11" w16cid:durableId="1202867102">
    <w:abstractNumId w:val="21"/>
  </w:num>
  <w:num w:numId="12" w16cid:durableId="983893395">
    <w:abstractNumId w:val="9"/>
  </w:num>
  <w:num w:numId="13" w16cid:durableId="524640073">
    <w:abstractNumId w:val="22"/>
  </w:num>
  <w:num w:numId="14" w16cid:durableId="995380727">
    <w:abstractNumId w:val="24"/>
  </w:num>
  <w:num w:numId="15" w16cid:durableId="1995838639">
    <w:abstractNumId w:val="29"/>
  </w:num>
  <w:num w:numId="16" w16cid:durableId="80488504">
    <w:abstractNumId w:val="12"/>
  </w:num>
  <w:num w:numId="17" w16cid:durableId="2092921280">
    <w:abstractNumId w:val="19"/>
  </w:num>
  <w:num w:numId="18" w16cid:durableId="1353343356">
    <w:abstractNumId w:val="14"/>
  </w:num>
  <w:num w:numId="19" w16cid:durableId="330565248">
    <w:abstractNumId w:val="10"/>
  </w:num>
  <w:num w:numId="20" w16cid:durableId="2036226422">
    <w:abstractNumId w:val="16"/>
  </w:num>
  <w:num w:numId="21" w16cid:durableId="1369835481">
    <w:abstractNumId w:val="17"/>
  </w:num>
  <w:num w:numId="22" w16cid:durableId="485709998">
    <w:abstractNumId w:val="6"/>
  </w:num>
  <w:num w:numId="23" w16cid:durableId="1384057082">
    <w:abstractNumId w:val="27"/>
  </w:num>
  <w:num w:numId="24" w16cid:durableId="598223959">
    <w:abstractNumId w:val="20"/>
  </w:num>
  <w:num w:numId="25" w16cid:durableId="2032683498">
    <w:abstractNumId w:val="8"/>
  </w:num>
  <w:num w:numId="26" w16cid:durableId="1569340362">
    <w:abstractNumId w:val="5"/>
  </w:num>
  <w:num w:numId="27" w16cid:durableId="1809122879">
    <w:abstractNumId w:val="18"/>
  </w:num>
  <w:num w:numId="28" w16cid:durableId="214440366">
    <w:abstractNumId w:val="13"/>
  </w:num>
  <w:num w:numId="29" w16cid:durableId="844057137">
    <w:abstractNumId w:val="15"/>
  </w:num>
  <w:num w:numId="30" w16cid:durableId="551431729">
    <w:abstractNumId w:val="28"/>
  </w:num>
  <w:num w:numId="31" w16cid:durableId="1789667448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32D"/>
    <w:rsid w:val="00000757"/>
    <w:rsid w:val="00000AA5"/>
    <w:rsid w:val="00000F90"/>
    <w:rsid w:val="0000145B"/>
    <w:rsid w:val="000018AF"/>
    <w:rsid w:val="00001957"/>
    <w:rsid w:val="00001B26"/>
    <w:rsid w:val="00001FDD"/>
    <w:rsid w:val="000037B9"/>
    <w:rsid w:val="00003C24"/>
    <w:rsid w:val="00003FDB"/>
    <w:rsid w:val="00004E2F"/>
    <w:rsid w:val="00010871"/>
    <w:rsid w:val="00010CA8"/>
    <w:rsid w:val="00010EFB"/>
    <w:rsid w:val="000117D8"/>
    <w:rsid w:val="000139AB"/>
    <w:rsid w:val="00013BA4"/>
    <w:rsid w:val="00013C7C"/>
    <w:rsid w:val="0001495F"/>
    <w:rsid w:val="000151A2"/>
    <w:rsid w:val="00016238"/>
    <w:rsid w:val="00016538"/>
    <w:rsid w:val="0001707C"/>
    <w:rsid w:val="00021C63"/>
    <w:rsid w:val="000221F1"/>
    <w:rsid w:val="000232EA"/>
    <w:rsid w:val="000236E6"/>
    <w:rsid w:val="000238B9"/>
    <w:rsid w:val="00023BB3"/>
    <w:rsid w:val="000268F5"/>
    <w:rsid w:val="00030201"/>
    <w:rsid w:val="00030B56"/>
    <w:rsid w:val="00031ADD"/>
    <w:rsid w:val="00033D5C"/>
    <w:rsid w:val="00037705"/>
    <w:rsid w:val="00037D79"/>
    <w:rsid w:val="0004106D"/>
    <w:rsid w:val="00041195"/>
    <w:rsid w:val="000427FC"/>
    <w:rsid w:val="00044AF2"/>
    <w:rsid w:val="00045552"/>
    <w:rsid w:val="00046E86"/>
    <w:rsid w:val="00051BE1"/>
    <w:rsid w:val="0005326C"/>
    <w:rsid w:val="00053459"/>
    <w:rsid w:val="000534D7"/>
    <w:rsid w:val="00054760"/>
    <w:rsid w:val="00054A29"/>
    <w:rsid w:val="000556E6"/>
    <w:rsid w:val="0005634B"/>
    <w:rsid w:val="000566B5"/>
    <w:rsid w:val="00060FEC"/>
    <w:rsid w:val="000627F0"/>
    <w:rsid w:val="00063A6A"/>
    <w:rsid w:val="00063DDB"/>
    <w:rsid w:val="0006447A"/>
    <w:rsid w:val="00065B92"/>
    <w:rsid w:val="00070368"/>
    <w:rsid w:val="00070A67"/>
    <w:rsid w:val="00072315"/>
    <w:rsid w:val="00077070"/>
    <w:rsid w:val="0007778E"/>
    <w:rsid w:val="00077FED"/>
    <w:rsid w:val="00080D29"/>
    <w:rsid w:val="00082069"/>
    <w:rsid w:val="000824D9"/>
    <w:rsid w:val="0008320B"/>
    <w:rsid w:val="000835B8"/>
    <w:rsid w:val="0008466F"/>
    <w:rsid w:val="000868D5"/>
    <w:rsid w:val="00090FB7"/>
    <w:rsid w:val="00091246"/>
    <w:rsid w:val="00092328"/>
    <w:rsid w:val="00092DBB"/>
    <w:rsid w:val="00093282"/>
    <w:rsid w:val="0009680E"/>
    <w:rsid w:val="000968B0"/>
    <w:rsid w:val="00097921"/>
    <w:rsid w:val="000A01D1"/>
    <w:rsid w:val="000A0522"/>
    <w:rsid w:val="000A0A19"/>
    <w:rsid w:val="000A39CD"/>
    <w:rsid w:val="000A45A1"/>
    <w:rsid w:val="000A4D46"/>
    <w:rsid w:val="000A756C"/>
    <w:rsid w:val="000B5118"/>
    <w:rsid w:val="000B51D9"/>
    <w:rsid w:val="000B64D8"/>
    <w:rsid w:val="000B7865"/>
    <w:rsid w:val="000B7981"/>
    <w:rsid w:val="000C122C"/>
    <w:rsid w:val="000C3340"/>
    <w:rsid w:val="000C3A3E"/>
    <w:rsid w:val="000D19EB"/>
    <w:rsid w:val="000D2691"/>
    <w:rsid w:val="000D4935"/>
    <w:rsid w:val="000D6890"/>
    <w:rsid w:val="000D77CC"/>
    <w:rsid w:val="000E032C"/>
    <w:rsid w:val="000E0BB6"/>
    <w:rsid w:val="000E12C5"/>
    <w:rsid w:val="000E399B"/>
    <w:rsid w:val="000E53E9"/>
    <w:rsid w:val="000E6195"/>
    <w:rsid w:val="000E6474"/>
    <w:rsid w:val="000F1ADB"/>
    <w:rsid w:val="000F2F1A"/>
    <w:rsid w:val="000F362E"/>
    <w:rsid w:val="000F3B79"/>
    <w:rsid w:val="000F3B80"/>
    <w:rsid w:val="000F4B40"/>
    <w:rsid w:val="000F75DF"/>
    <w:rsid w:val="001019C4"/>
    <w:rsid w:val="00104944"/>
    <w:rsid w:val="00105303"/>
    <w:rsid w:val="00105D8B"/>
    <w:rsid w:val="00107251"/>
    <w:rsid w:val="001108D1"/>
    <w:rsid w:val="00110C4D"/>
    <w:rsid w:val="00111C14"/>
    <w:rsid w:val="001136F6"/>
    <w:rsid w:val="00113E5F"/>
    <w:rsid w:val="00116ADC"/>
    <w:rsid w:val="001170F0"/>
    <w:rsid w:val="001177F6"/>
    <w:rsid w:val="00120EF1"/>
    <w:rsid w:val="00122A66"/>
    <w:rsid w:val="001231E4"/>
    <w:rsid w:val="00123D9B"/>
    <w:rsid w:val="001244B1"/>
    <w:rsid w:val="00124E7F"/>
    <w:rsid w:val="0012547D"/>
    <w:rsid w:val="00125E7D"/>
    <w:rsid w:val="00127530"/>
    <w:rsid w:val="0013031A"/>
    <w:rsid w:val="00132CB4"/>
    <w:rsid w:val="001346CE"/>
    <w:rsid w:val="00134C0A"/>
    <w:rsid w:val="00137581"/>
    <w:rsid w:val="00140579"/>
    <w:rsid w:val="00144404"/>
    <w:rsid w:val="00145F98"/>
    <w:rsid w:val="00147AC9"/>
    <w:rsid w:val="00150D6A"/>
    <w:rsid w:val="00152226"/>
    <w:rsid w:val="00153A89"/>
    <w:rsid w:val="00153EB8"/>
    <w:rsid w:val="001557C7"/>
    <w:rsid w:val="00156CAE"/>
    <w:rsid w:val="0015786F"/>
    <w:rsid w:val="00157902"/>
    <w:rsid w:val="00157DC1"/>
    <w:rsid w:val="00160900"/>
    <w:rsid w:val="00160FD8"/>
    <w:rsid w:val="001653B3"/>
    <w:rsid w:val="0016571E"/>
    <w:rsid w:val="001659E8"/>
    <w:rsid w:val="00167A43"/>
    <w:rsid w:val="00167F9F"/>
    <w:rsid w:val="00170E1D"/>
    <w:rsid w:val="0017217B"/>
    <w:rsid w:val="0017417E"/>
    <w:rsid w:val="00174761"/>
    <w:rsid w:val="001765F8"/>
    <w:rsid w:val="001768A9"/>
    <w:rsid w:val="00177FFB"/>
    <w:rsid w:val="001802A5"/>
    <w:rsid w:val="00180467"/>
    <w:rsid w:val="001807EE"/>
    <w:rsid w:val="00180AB2"/>
    <w:rsid w:val="00181781"/>
    <w:rsid w:val="00182F9B"/>
    <w:rsid w:val="001850F3"/>
    <w:rsid w:val="0018724A"/>
    <w:rsid w:val="00190B26"/>
    <w:rsid w:val="001913B9"/>
    <w:rsid w:val="001917AB"/>
    <w:rsid w:val="00191932"/>
    <w:rsid w:val="001940A6"/>
    <w:rsid w:val="00196C35"/>
    <w:rsid w:val="00197161"/>
    <w:rsid w:val="001A0D20"/>
    <w:rsid w:val="001A11FC"/>
    <w:rsid w:val="001A301F"/>
    <w:rsid w:val="001A3883"/>
    <w:rsid w:val="001A414C"/>
    <w:rsid w:val="001A48DB"/>
    <w:rsid w:val="001A56D2"/>
    <w:rsid w:val="001A598A"/>
    <w:rsid w:val="001A609B"/>
    <w:rsid w:val="001A6F0E"/>
    <w:rsid w:val="001A7040"/>
    <w:rsid w:val="001B0DEE"/>
    <w:rsid w:val="001B20F5"/>
    <w:rsid w:val="001B34C6"/>
    <w:rsid w:val="001B3EF3"/>
    <w:rsid w:val="001B7F5A"/>
    <w:rsid w:val="001C0D44"/>
    <w:rsid w:val="001C12C5"/>
    <w:rsid w:val="001C19CF"/>
    <w:rsid w:val="001C2524"/>
    <w:rsid w:val="001C47CA"/>
    <w:rsid w:val="001C4C15"/>
    <w:rsid w:val="001C65B8"/>
    <w:rsid w:val="001C7C4A"/>
    <w:rsid w:val="001C7DB0"/>
    <w:rsid w:val="001D066B"/>
    <w:rsid w:val="001D30D4"/>
    <w:rsid w:val="001D426A"/>
    <w:rsid w:val="001D4697"/>
    <w:rsid w:val="001D4E81"/>
    <w:rsid w:val="001D7505"/>
    <w:rsid w:val="001E0998"/>
    <w:rsid w:val="001E1FC3"/>
    <w:rsid w:val="001E2163"/>
    <w:rsid w:val="001E22EA"/>
    <w:rsid w:val="001E3D71"/>
    <w:rsid w:val="001E5E95"/>
    <w:rsid w:val="001E69F3"/>
    <w:rsid w:val="001E7432"/>
    <w:rsid w:val="001E7C33"/>
    <w:rsid w:val="001F2277"/>
    <w:rsid w:val="001F4697"/>
    <w:rsid w:val="001F5423"/>
    <w:rsid w:val="001F5E58"/>
    <w:rsid w:val="001F614B"/>
    <w:rsid w:val="001F72FC"/>
    <w:rsid w:val="0020074C"/>
    <w:rsid w:val="002007A0"/>
    <w:rsid w:val="00201038"/>
    <w:rsid w:val="00201E96"/>
    <w:rsid w:val="00202A13"/>
    <w:rsid w:val="002032C9"/>
    <w:rsid w:val="002032E8"/>
    <w:rsid w:val="00207EA4"/>
    <w:rsid w:val="00213025"/>
    <w:rsid w:val="00213596"/>
    <w:rsid w:val="002142FA"/>
    <w:rsid w:val="002157FA"/>
    <w:rsid w:val="00215CB2"/>
    <w:rsid w:val="00215DD5"/>
    <w:rsid w:val="00216E0F"/>
    <w:rsid w:val="002178E1"/>
    <w:rsid w:val="00220380"/>
    <w:rsid w:val="00220B43"/>
    <w:rsid w:val="00221BBA"/>
    <w:rsid w:val="002235B2"/>
    <w:rsid w:val="00224634"/>
    <w:rsid w:val="002247F7"/>
    <w:rsid w:val="00224C4E"/>
    <w:rsid w:val="00224F12"/>
    <w:rsid w:val="002256E5"/>
    <w:rsid w:val="00225D75"/>
    <w:rsid w:val="002271BD"/>
    <w:rsid w:val="00227343"/>
    <w:rsid w:val="002330D5"/>
    <w:rsid w:val="002337F6"/>
    <w:rsid w:val="00233D69"/>
    <w:rsid w:val="00233DB1"/>
    <w:rsid w:val="0023504C"/>
    <w:rsid w:val="002352DD"/>
    <w:rsid w:val="00235AEC"/>
    <w:rsid w:val="0023603A"/>
    <w:rsid w:val="0023718C"/>
    <w:rsid w:val="00237AB9"/>
    <w:rsid w:val="0024108C"/>
    <w:rsid w:val="00241C61"/>
    <w:rsid w:val="0024280F"/>
    <w:rsid w:val="0024317C"/>
    <w:rsid w:val="002459D0"/>
    <w:rsid w:val="002462C1"/>
    <w:rsid w:val="00246EE7"/>
    <w:rsid w:val="0025433B"/>
    <w:rsid w:val="0025536C"/>
    <w:rsid w:val="00256FB1"/>
    <w:rsid w:val="002571BB"/>
    <w:rsid w:val="00257D2B"/>
    <w:rsid w:val="00260165"/>
    <w:rsid w:val="00260EF8"/>
    <w:rsid w:val="0026412A"/>
    <w:rsid w:val="0026452C"/>
    <w:rsid w:val="0026736E"/>
    <w:rsid w:val="0026757E"/>
    <w:rsid w:val="0027033B"/>
    <w:rsid w:val="00270499"/>
    <w:rsid w:val="00271B93"/>
    <w:rsid w:val="002727A5"/>
    <w:rsid w:val="0027348B"/>
    <w:rsid w:val="0027409D"/>
    <w:rsid w:val="002743EE"/>
    <w:rsid w:val="00275468"/>
    <w:rsid w:val="00275519"/>
    <w:rsid w:val="00275D47"/>
    <w:rsid w:val="002768FA"/>
    <w:rsid w:val="00276FC2"/>
    <w:rsid w:val="0027756F"/>
    <w:rsid w:val="00281560"/>
    <w:rsid w:val="00282502"/>
    <w:rsid w:val="002847D2"/>
    <w:rsid w:val="00284869"/>
    <w:rsid w:val="00286225"/>
    <w:rsid w:val="00287A2E"/>
    <w:rsid w:val="00291760"/>
    <w:rsid w:val="00291C8B"/>
    <w:rsid w:val="0029251C"/>
    <w:rsid w:val="002951FA"/>
    <w:rsid w:val="002951FC"/>
    <w:rsid w:val="002959ED"/>
    <w:rsid w:val="0029626C"/>
    <w:rsid w:val="002970C4"/>
    <w:rsid w:val="002A094D"/>
    <w:rsid w:val="002A2263"/>
    <w:rsid w:val="002A27F8"/>
    <w:rsid w:val="002A33EC"/>
    <w:rsid w:val="002A4E8C"/>
    <w:rsid w:val="002A5548"/>
    <w:rsid w:val="002A6743"/>
    <w:rsid w:val="002A7AB5"/>
    <w:rsid w:val="002B04C0"/>
    <w:rsid w:val="002B08D3"/>
    <w:rsid w:val="002B213F"/>
    <w:rsid w:val="002B3306"/>
    <w:rsid w:val="002B347E"/>
    <w:rsid w:val="002B49A2"/>
    <w:rsid w:val="002B4AA5"/>
    <w:rsid w:val="002B5239"/>
    <w:rsid w:val="002B6706"/>
    <w:rsid w:val="002C1937"/>
    <w:rsid w:val="002C1C0C"/>
    <w:rsid w:val="002C293C"/>
    <w:rsid w:val="002C37E6"/>
    <w:rsid w:val="002C5007"/>
    <w:rsid w:val="002C56CE"/>
    <w:rsid w:val="002D072C"/>
    <w:rsid w:val="002D0BCA"/>
    <w:rsid w:val="002D0C50"/>
    <w:rsid w:val="002D10B0"/>
    <w:rsid w:val="002D1216"/>
    <w:rsid w:val="002D21C6"/>
    <w:rsid w:val="002D2744"/>
    <w:rsid w:val="002D3066"/>
    <w:rsid w:val="002D3906"/>
    <w:rsid w:val="002D3CE9"/>
    <w:rsid w:val="002D4D96"/>
    <w:rsid w:val="002D6DF4"/>
    <w:rsid w:val="002E0190"/>
    <w:rsid w:val="002E0B73"/>
    <w:rsid w:val="002E2CAD"/>
    <w:rsid w:val="002E4062"/>
    <w:rsid w:val="002E4B1C"/>
    <w:rsid w:val="002E4ED2"/>
    <w:rsid w:val="002E6E60"/>
    <w:rsid w:val="002E7D21"/>
    <w:rsid w:val="002F07F3"/>
    <w:rsid w:val="002F209C"/>
    <w:rsid w:val="002F33C3"/>
    <w:rsid w:val="002F5875"/>
    <w:rsid w:val="002F5C4D"/>
    <w:rsid w:val="002F65EA"/>
    <w:rsid w:val="002F7CA4"/>
    <w:rsid w:val="0030370A"/>
    <w:rsid w:val="00303811"/>
    <w:rsid w:val="00304CE7"/>
    <w:rsid w:val="00305AEA"/>
    <w:rsid w:val="00306D5E"/>
    <w:rsid w:val="00310904"/>
    <w:rsid w:val="0031169C"/>
    <w:rsid w:val="00311C89"/>
    <w:rsid w:val="00313F49"/>
    <w:rsid w:val="00315C5A"/>
    <w:rsid w:val="00317CE3"/>
    <w:rsid w:val="00327647"/>
    <w:rsid w:val="00330347"/>
    <w:rsid w:val="00331A10"/>
    <w:rsid w:val="0033200B"/>
    <w:rsid w:val="00332AE5"/>
    <w:rsid w:val="00333425"/>
    <w:rsid w:val="003342D0"/>
    <w:rsid w:val="003354D7"/>
    <w:rsid w:val="0033585F"/>
    <w:rsid w:val="00335953"/>
    <w:rsid w:val="00336899"/>
    <w:rsid w:val="003378E3"/>
    <w:rsid w:val="00340A48"/>
    <w:rsid w:val="00341F30"/>
    <w:rsid w:val="00342F22"/>
    <w:rsid w:val="003431A2"/>
    <w:rsid w:val="003431BB"/>
    <w:rsid w:val="00345F41"/>
    <w:rsid w:val="00346550"/>
    <w:rsid w:val="0035379C"/>
    <w:rsid w:val="00353B0A"/>
    <w:rsid w:val="00354B3A"/>
    <w:rsid w:val="003552ED"/>
    <w:rsid w:val="0035563B"/>
    <w:rsid w:val="0035610B"/>
    <w:rsid w:val="00356D0C"/>
    <w:rsid w:val="00356E81"/>
    <w:rsid w:val="00357483"/>
    <w:rsid w:val="00357E34"/>
    <w:rsid w:val="003614FE"/>
    <w:rsid w:val="00361A6C"/>
    <w:rsid w:val="0036274C"/>
    <w:rsid w:val="00363AF9"/>
    <w:rsid w:val="003649C6"/>
    <w:rsid w:val="0036566E"/>
    <w:rsid w:val="00365690"/>
    <w:rsid w:val="00371C85"/>
    <w:rsid w:val="0037249D"/>
    <w:rsid w:val="0037290A"/>
    <w:rsid w:val="00373018"/>
    <w:rsid w:val="003764F8"/>
    <w:rsid w:val="00376CD6"/>
    <w:rsid w:val="00380052"/>
    <w:rsid w:val="0038133E"/>
    <w:rsid w:val="003814B5"/>
    <w:rsid w:val="00381897"/>
    <w:rsid w:val="0038198A"/>
    <w:rsid w:val="003861E5"/>
    <w:rsid w:val="003871D5"/>
    <w:rsid w:val="0038761A"/>
    <w:rsid w:val="00387DB6"/>
    <w:rsid w:val="00387F02"/>
    <w:rsid w:val="00390067"/>
    <w:rsid w:val="00390E45"/>
    <w:rsid w:val="003915F9"/>
    <w:rsid w:val="00392B49"/>
    <w:rsid w:val="00392C54"/>
    <w:rsid w:val="0039338A"/>
    <w:rsid w:val="003935F2"/>
    <w:rsid w:val="003949A2"/>
    <w:rsid w:val="00394C25"/>
    <w:rsid w:val="00395894"/>
    <w:rsid w:val="00396680"/>
    <w:rsid w:val="0039672F"/>
    <w:rsid w:val="003A0C2E"/>
    <w:rsid w:val="003A1C8F"/>
    <w:rsid w:val="003A22D8"/>
    <w:rsid w:val="003A24B2"/>
    <w:rsid w:val="003A2BF5"/>
    <w:rsid w:val="003A2F3E"/>
    <w:rsid w:val="003A597E"/>
    <w:rsid w:val="003A5D6E"/>
    <w:rsid w:val="003A7529"/>
    <w:rsid w:val="003A7E35"/>
    <w:rsid w:val="003B0836"/>
    <w:rsid w:val="003B0B2E"/>
    <w:rsid w:val="003B0C0F"/>
    <w:rsid w:val="003B2440"/>
    <w:rsid w:val="003B27CC"/>
    <w:rsid w:val="003B3571"/>
    <w:rsid w:val="003B3B6A"/>
    <w:rsid w:val="003B42D8"/>
    <w:rsid w:val="003B4A76"/>
    <w:rsid w:val="003C3773"/>
    <w:rsid w:val="003C3AB6"/>
    <w:rsid w:val="003C41AA"/>
    <w:rsid w:val="003C440C"/>
    <w:rsid w:val="003C4BFB"/>
    <w:rsid w:val="003C69BD"/>
    <w:rsid w:val="003C6E97"/>
    <w:rsid w:val="003C73CA"/>
    <w:rsid w:val="003C79FD"/>
    <w:rsid w:val="003D0002"/>
    <w:rsid w:val="003D1123"/>
    <w:rsid w:val="003D1EFB"/>
    <w:rsid w:val="003D2200"/>
    <w:rsid w:val="003D3205"/>
    <w:rsid w:val="003D3482"/>
    <w:rsid w:val="003D3DA7"/>
    <w:rsid w:val="003D574C"/>
    <w:rsid w:val="003D5CF2"/>
    <w:rsid w:val="003D5F9B"/>
    <w:rsid w:val="003D759B"/>
    <w:rsid w:val="003D7C3D"/>
    <w:rsid w:val="003E23DC"/>
    <w:rsid w:val="003E27F7"/>
    <w:rsid w:val="003E3449"/>
    <w:rsid w:val="003E3A52"/>
    <w:rsid w:val="003E3BC5"/>
    <w:rsid w:val="003E4823"/>
    <w:rsid w:val="003E4C51"/>
    <w:rsid w:val="003E4CAD"/>
    <w:rsid w:val="003E50A3"/>
    <w:rsid w:val="003E5140"/>
    <w:rsid w:val="003E57D1"/>
    <w:rsid w:val="003E6109"/>
    <w:rsid w:val="003E74D6"/>
    <w:rsid w:val="003E7861"/>
    <w:rsid w:val="003E791A"/>
    <w:rsid w:val="003F2D0C"/>
    <w:rsid w:val="003F324D"/>
    <w:rsid w:val="003F3B6C"/>
    <w:rsid w:val="003F4067"/>
    <w:rsid w:val="003F54FF"/>
    <w:rsid w:val="004029A7"/>
    <w:rsid w:val="00404220"/>
    <w:rsid w:val="00404C54"/>
    <w:rsid w:val="00406A90"/>
    <w:rsid w:val="00407848"/>
    <w:rsid w:val="0041064E"/>
    <w:rsid w:val="00410A12"/>
    <w:rsid w:val="004110AF"/>
    <w:rsid w:val="00412472"/>
    <w:rsid w:val="004128C0"/>
    <w:rsid w:val="00412D19"/>
    <w:rsid w:val="00412DC5"/>
    <w:rsid w:val="0041322C"/>
    <w:rsid w:val="004132CA"/>
    <w:rsid w:val="0041460F"/>
    <w:rsid w:val="00415103"/>
    <w:rsid w:val="004155E2"/>
    <w:rsid w:val="00415CB5"/>
    <w:rsid w:val="00415D23"/>
    <w:rsid w:val="004175AD"/>
    <w:rsid w:val="00417AD4"/>
    <w:rsid w:val="00417C05"/>
    <w:rsid w:val="0042154A"/>
    <w:rsid w:val="00427357"/>
    <w:rsid w:val="00431516"/>
    <w:rsid w:val="004317A3"/>
    <w:rsid w:val="00434F97"/>
    <w:rsid w:val="0043501A"/>
    <w:rsid w:val="0043612B"/>
    <w:rsid w:val="004370ED"/>
    <w:rsid w:val="00437EE6"/>
    <w:rsid w:val="00440B14"/>
    <w:rsid w:val="00442F05"/>
    <w:rsid w:val="0044349F"/>
    <w:rsid w:val="00445184"/>
    <w:rsid w:val="00445D1E"/>
    <w:rsid w:val="00447BF8"/>
    <w:rsid w:val="004501D1"/>
    <w:rsid w:val="004515F7"/>
    <w:rsid w:val="00452F7D"/>
    <w:rsid w:val="004538F9"/>
    <w:rsid w:val="004538FA"/>
    <w:rsid w:val="00454F25"/>
    <w:rsid w:val="00455761"/>
    <w:rsid w:val="00462BFE"/>
    <w:rsid w:val="00462E17"/>
    <w:rsid w:val="004658E0"/>
    <w:rsid w:val="00467A94"/>
    <w:rsid w:val="0047118D"/>
    <w:rsid w:val="0047119D"/>
    <w:rsid w:val="00472924"/>
    <w:rsid w:val="00472A16"/>
    <w:rsid w:val="0047302D"/>
    <w:rsid w:val="004731C9"/>
    <w:rsid w:val="004752F7"/>
    <w:rsid w:val="004755BD"/>
    <w:rsid w:val="00476330"/>
    <w:rsid w:val="0047651C"/>
    <w:rsid w:val="0047713B"/>
    <w:rsid w:val="0047717E"/>
    <w:rsid w:val="0048077E"/>
    <w:rsid w:val="00481241"/>
    <w:rsid w:val="00482114"/>
    <w:rsid w:val="00482A26"/>
    <w:rsid w:val="00482D68"/>
    <w:rsid w:val="0048431B"/>
    <w:rsid w:val="00484446"/>
    <w:rsid w:val="004848C4"/>
    <w:rsid w:val="00484C26"/>
    <w:rsid w:val="00485C41"/>
    <w:rsid w:val="00486168"/>
    <w:rsid w:val="00486B78"/>
    <w:rsid w:val="00490D47"/>
    <w:rsid w:val="00493E52"/>
    <w:rsid w:val="00493ECD"/>
    <w:rsid w:val="0049535C"/>
    <w:rsid w:val="00495A1C"/>
    <w:rsid w:val="00496064"/>
    <w:rsid w:val="004962D6"/>
    <w:rsid w:val="00497BC1"/>
    <w:rsid w:val="004A1384"/>
    <w:rsid w:val="004A1B2F"/>
    <w:rsid w:val="004A238C"/>
    <w:rsid w:val="004A2BA9"/>
    <w:rsid w:val="004A5080"/>
    <w:rsid w:val="004A56B3"/>
    <w:rsid w:val="004A6FED"/>
    <w:rsid w:val="004A71D1"/>
    <w:rsid w:val="004B1349"/>
    <w:rsid w:val="004B1992"/>
    <w:rsid w:val="004B1D9C"/>
    <w:rsid w:val="004B2501"/>
    <w:rsid w:val="004B2E3C"/>
    <w:rsid w:val="004B2F63"/>
    <w:rsid w:val="004B3DDF"/>
    <w:rsid w:val="004B4A49"/>
    <w:rsid w:val="004B6DFD"/>
    <w:rsid w:val="004B6FAA"/>
    <w:rsid w:val="004C15D7"/>
    <w:rsid w:val="004C328B"/>
    <w:rsid w:val="004C365D"/>
    <w:rsid w:val="004C3709"/>
    <w:rsid w:val="004C5CC3"/>
    <w:rsid w:val="004C6ED5"/>
    <w:rsid w:val="004C78BA"/>
    <w:rsid w:val="004D08C8"/>
    <w:rsid w:val="004D0942"/>
    <w:rsid w:val="004D1581"/>
    <w:rsid w:val="004D17AC"/>
    <w:rsid w:val="004D1CE1"/>
    <w:rsid w:val="004D26D3"/>
    <w:rsid w:val="004D29BB"/>
    <w:rsid w:val="004D60DD"/>
    <w:rsid w:val="004D64E1"/>
    <w:rsid w:val="004D6C5C"/>
    <w:rsid w:val="004E02C7"/>
    <w:rsid w:val="004E03A7"/>
    <w:rsid w:val="004E3F33"/>
    <w:rsid w:val="004E429C"/>
    <w:rsid w:val="004E701B"/>
    <w:rsid w:val="004E765F"/>
    <w:rsid w:val="004E786A"/>
    <w:rsid w:val="004F119D"/>
    <w:rsid w:val="004F37AC"/>
    <w:rsid w:val="004F5CF4"/>
    <w:rsid w:val="004F5DA1"/>
    <w:rsid w:val="0050226F"/>
    <w:rsid w:val="00502929"/>
    <w:rsid w:val="00502AD6"/>
    <w:rsid w:val="00503F0C"/>
    <w:rsid w:val="00504890"/>
    <w:rsid w:val="00505A87"/>
    <w:rsid w:val="00506F17"/>
    <w:rsid w:val="005072D1"/>
    <w:rsid w:val="0051046A"/>
    <w:rsid w:val="00511B3A"/>
    <w:rsid w:val="00512547"/>
    <w:rsid w:val="00513A59"/>
    <w:rsid w:val="00514A34"/>
    <w:rsid w:val="00515230"/>
    <w:rsid w:val="0051581B"/>
    <w:rsid w:val="005166F5"/>
    <w:rsid w:val="0052013E"/>
    <w:rsid w:val="00524494"/>
    <w:rsid w:val="005260D6"/>
    <w:rsid w:val="005263AB"/>
    <w:rsid w:val="00526D5A"/>
    <w:rsid w:val="00532638"/>
    <w:rsid w:val="00533245"/>
    <w:rsid w:val="005335A3"/>
    <w:rsid w:val="0053386E"/>
    <w:rsid w:val="00533A41"/>
    <w:rsid w:val="00534D00"/>
    <w:rsid w:val="005359E1"/>
    <w:rsid w:val="00535F98"/>
    <w:rsid w:val="005362E5"/>
    <w:rsid w:val="005416D2"/>
    <w:rsid w:val="00541BED"/>
    <w:rsid w:val="00542334"/>
    <w:rsid w:val="00543085"/>
    <w:rsid w:val="00543E65"/>
    <w:rsid w:val="0054438C"/>
    <w:rsid w:val="0054540F"/>
    <w:rsid w:val="00546496"/>
    <w:rsid w:val="005503C3"/>
    <w:rsid w:val="00551A6F"/>
    <w:rsid w:val="00552943"/>
    <w:rsid w:val="005530EB"/>
    <w:rsid w:val="00557A44"/>
    <w:rsid w:val="00562179"/>
    <w:rsid w:val="00563956"/>
    <w:rsid w:val="00564D99"/>
    <w:rsid w:val="0056508C"/>
    <w:rsid w:val="0056566C"/>
    <w:rsid w:val="00565E0F"/>
    <w:rsid w:val="00565E4F"/>
    <w:rsid w:val="005673CB"/>
    <w:rsid w:val="005674CC"/>
    <w:rsid w:val="00567554"/>
    <w:rsid w:val="005773E1"/>
    <w:rsid w:val="00581033"/>
    <w:rsid w:val="00582378"/>
    <w:rsid w:val="00582E58"/>
    <w:rsid w:val="00586B87"/>
    <w:rsid w:val="0059017B"/>
    <w:rsid w:val="0059022B"/>
    <w:rsid w:val="00590459"/>
    <w:rsid w:val="00590C83"/>
    <w:rsid w:val="005913EC"/>
    <w:rsid w:val="00592AC8"/>
    <w:rsid w:val="005937EA"/>
    <w:rsid w:val="00593C36"/>
    <w:rsid w:val="00594EFA"/>
    <w:rsid w:val="005954A0"/>
    <w:rsid w:val="005966D9"/>
    <w:rsid w:val="005972A1"/>
    <w:rsid w:val="005A0BAE"/>
    <w:rsid w:val="005A0C8C"/>
    <w:rsid w:val="005A2322"/>
    <w:rsid w:val="005A3B04"/>
    <w:rsid w:val="005A4A71"/>
    <w:rsid w:val="005A5139"/>
    <w:rsid w:val="005B0C2A"/>
    <w:rsid w:val="005B13CD"/>
    <w:rsid w:val="005B1657"/>
    <w:rsid w:val="005B1CEF"/>
    <w:rsid w:val="005B2049"/>
    <w:rsid w:val="005B25FF"/>
    <w:rsid w:val="005B30D4"/>
    <w:rsid w:val="005B3C52"/>
    <w:rsid w:val="005B7D7F"/>
    <w:rsid w:val="005C085D"/>
    <w:rsid w:val="005C2483"/>
    <w:rsid w:val="005C2A1D"/>
    <w:rsid w:val="005C3B36"/>
    <w:rsid w:val="005C5143"/>
    <w:rsid w:val="005C707F"/>
    <w:rsid w:val="005D269B"/>
    <w:rsid w:val="005D26C6"/>
    <w:rsid w:val="005D34B8"/>
    <w:rsid w:val="005D3C91"/>
    <w:rsid w:val="005D3E42"/>
    <w:rsid w:val="005D4705"/>
    <w:rsid w:val="005D5396"/>
    <w:rsid w:val="005D55BB"/>
    <w:rsid w:val="005D617B"/>
    <w:rsid w:val="005D6B65"/>
    <w:rsid w:val="005D74BA"/>
    <w:rsid w:val="005D75DC"/>
    <w:rsid w:val="005E0F1C"/>
    <w:rsid w:val="005E376D"/>
    <w:rsid w:val="005E37D9"/>
    <w:rsid w:val="005E4BA6"/>
    <w:rsid w:val="005E516F"/>
    <w:rsid w:val="005F152E"/>
    <w:rsid w:val="005F7A14"/>
    <w:rsid w:val="0060002C"/>
    <w:rsid w:val="00600E4D"/>
    <w:rsid w:val="006030B1"/>
    <w:rsid w:val="00603769"/>
    <w:rsid w:val="006040A2"/>
    <w:rsid w:val="00605299"/>
    <w:rsid w:val="006057AB"/>
    <w:rsid w:val="00605C3C"/>
    <w:rsid w:val="00606776"/>
    <w:rsid w:val="0060769E"/>
    <w:rsid w:val="00607DE1"/>
    <w:rsid w:val="0061000B"/>
    <w:rsid w:val="00611B9A"/>
    <w:rsid w:val="00612645"/>
    <w:rsid w:val="006138AE"/>
    <w:rsid w:val="00614271"/>
    <w:rsid w:val="006143A9"/>
    <w:rsid w:val="00615C5F"/>
    <w:rsid w:val="00615FB2"/>
    <w:rsid w:val="006165ED"/>
    <w:rsid w:val="00616BD1"/>
    <w:rsid w:val="00623F08"/>
    <w:rsid w:val="00625036"/>
    <w:rsid w:val="00625661"/>
    <w:rsid w:val="006259EA"/>
    <w:rsid w:val="00625A79"/>
    <w:rsid w:val="00625FBF"/>
    <w:rsid w:val="00626E41"/>
    <w:rsid w:val="006324E9"/>
    <w:rsid w:val="00634CC1"/>
    <w:rsid w:val="006363D8"/>
    <w:rsid w:val="006367E5"/>
    <w:rsid w:val="00636BC6"/>
    <w:rsid w:val="00636CAE"/>
    <w:rsid w:val="00637A45"/>
    <w:rsid w:val="00643272"/>
    <w:rsid w:val="00644EB1"/>
    <w:rsid w:val="006458AC"/>
    <w:rsid w:val="00645979"/>
    <w:rsid w:val="00646192"/>
    <w:rsid w:val="00646282"/>
    <w:rsid w:val="00646BD8"/>
    <w:rsid w:val="00646F83"/>
    <w:rsid w:val="0065021F"/>
    <w:rsid w:val="006507D9"/>
    <w:rsid w:val="00652B8D"/>
    <w:rsid w:val="00652FE7"/>
    <w:rsid w:val="00654E02"/>
    <w:rsid w:val="006558ED"/>
    <w:rsid w:val="00655E5F"/>
    <w:rsid w:val="006567D1"/>
    <w:rsid w:val="00661E5C"/>
    <w:rsid w:val="00665501"/>
    <w:rsid w:val="0066592E"/>
    <w:rsid w:val="00665A60"/>
    <w:rsid w:val="006663B5"/>
    <w:rsid w:val="00666C9C"/>
    <w:rsid w:val="006701B8"/>
    <w:rsid w:val="00672881"/>
    <w:rsid w:val="00672DE2"/>
    <w:rsid w:val="00674225"/>
    <w:rsid w:val="00674CBF"/>
    <w:rsid w:val="00675285"/>
    <w:rsid w:val="00675BB3"/>
    <w:rsid w:val="00675F45"/>
    <w:rsid w:val="00682AA9"/>
    <w:rsid w:val="006860AC"/>
    <w:rsid w:val="00686AC9"/>
    <w:rsid w:val="00687E74"/>
    <w:rsid w:val="00696FDE"/>
    <w:rsid w:val="006971DA"/>
    <w:rsid w:val="00697BD3"/>
    <w:rsid w:val="006A132B"/>
    <w:rsid w:val="006A19F1"/>
    <w:rsid w:val="006A317D"/>
    <w:rsid w:val="006A3F6D"/>
    <w:rsid w:val="006A4904"/>
    <w:rsid w:val="006A4ED7"/>
    <w:rsid w:val="006A6722"/>
    <w:rsid w:val="006B1871"/>
    <w:rsid w:val="006B1DD7"/>
    <w:rsid w:val="006B32E9"/>
    <w:rsid w:val="006B4191"/>
    <w:rsid w:val="006B453E"/>
    <w:rsid w:val="006B4D66"/>
    <w:rsid w:val="006B56E0"/>
    <w:rsid w:val="006B573A"/>
    <w:rsid w:val="006B60C0"/>
    <w:rsid w:val="006B6971"/>
    <w:rsid w:val="006B6993"/>
    <w:rsid w:val="006B69DA"/>
    <w:rsid w:val="006B6D27"/>
    <w:rsid w:val="006C0EBB"/>
    <w:rsid w:val="006C19C5"/>
    <w:rsid w:val="006C5D7F"/>
    <w:rsid w:val="006C6A07"/>
    <w:rsid w:val="006D15AC"/>
    <w:rsid w:val="006D180C"/>
    <w:rsid w:val="006D187A"/>
    <w:rsid w:val="006D2EB6"/>
    <w:rsid w:val="006D30D3"/>
    <w:rsid w:val="006D3FBE"/>
    <w:rsid w:val="006D4096"/>
    <w:rsid w:val="006D4F9A"/>
    <w:rsid w:val="006D658A"/>
    <w:rsid w:val="006D670F"/>
    <w:rsid w:val="006E089E"/>
    <w:rsid w:val="006E11A2"/>
    <w:rsid w:val="006E1D15"/>
    <w:rsid w:val="006E430A"/>
    <w:rsid w:val="006E4823"/>
    <w:rsid w:val="006E6EBC"/>
    <w:rsid w:val="006E7DC9"/>
    <w:rsid w:val="006F2654"/>
    <w:rsid w:val="006F3069"/>
    <w:rsid w:val="006F4207"/>
    <w:rsid w:val="006F5F47"/>
    <w:rsid w:val="006F6E61"/>
    <w:rsid w:val="00700548"/>
    <w:rsid w:val="00700882"/>
    <w:rsid w:val="00701492"/>
    <w:rsid w:val="00703308"/>
    <w:rsid w:val="00703879"/>
    <w:rsid w:val="0070390C"/>
    <w:rsid w:val="0070399F"/>
    <w:rsid w:val="007039DD"/>
    <w:rsid w:val="007045EF"/>
    <w:rsid w:val="00704CEF"/>
    <w:rsid w:val="007060EB"/>
    <w:rsid w:val="007074DA"/>
    <w:rsid w:val="00711FD5"/>
    <w:rsid w:val="00712791"/>
    <w:rsid w:val="007132D6"/>
    <w:rsid w:val="007162E6"/>
    <w:rsid w:val="0071648B"/>
    <w:rsid w:val="00716818"/>
    <w:rsid w:val="00720C34"/>
    <w:rsid w:val="00721F61"/>
    <w:rsid w:val="00724006"/>
    <w:rsid w:val="0072649D"/>
    <w:rsid w:val="0073524A"/>
    <w:rsid w:val="0073534B"/>
    <w:rsid w:val="007375B6"/>
    <w:rsid w:val="007405DE"/>
    <w:rsid w:val="00740C18"/>
    <w:rsid w:val="00743407"/>
    <w:rsid w:val="00745320"/>
    <w:rsid w:val="007459A8"/>
    <w:rsid w:val="00746066"/>
    <w:rsid w:val="00746428"/>
    <w:rsid w:val="00746E83"/>
    <w:rsid w:val="007470CC"/>
    <w:rsid w:val="00747557"/>
    <w:rsid w:val="007479AE"/>
    <w:rsid w:val="007502E8"/>
    <w:rsid w:val="00752575"/>
    <w:rsid w:val="00753A53"/>
    <w:rsid w:val="00753D49"/>
    <w:rsid w:val="00754576"/>
    <w:rsid w:val="00754AF1"/>
    <w:rsid w:val="00754D14"/>
    <w:rsid w:val="0075788B"/>
    <w:rsid w:val="0075794D"/>
    <w:rsid w:val="007611BA"/>
    <w:rsid w:val="00762374"/>
    <w:rsid w:val="007635A1"/>
    <w:rsid w:val="007635EC"/>
    <w:rsid w:val="00763F47"/>
    <w:rsid w:val="00765595"/>
    <w:rsid w:val="007657A6"/>
    <w:rsid w:val="00765E44"/>
    <w:rsid w:val="00765F79"/>
    <w:rsid w:val="00766377"/>
    <w:rsid w:val="00766536"/>
    <w:rsid w:val="00766A00"/>
    <w:rsid w:val="00767584"/>
    <w:rsid w:val="007729B4"/>
    <w:rsid w:val="00772AE8"/>
    <w:rsid w:val="00772CD2"/>
    <w:rsid w:val="00774060"/>
    <w:rsid w:val="00774DDE"/>
    <w:rsid w:val="00776A3B"/>
    <w:rsid w:val="00776CF4"/>
    <w:rsid w:val="0078007F"/>
    <w:rsid w:val="0078023A"/>
    <w:rsid w:val="007802ED"/>
    <w:rsid w:val="00780EC8"/>
    <w:rsid w:val="00781250"/>
    <w:rsid w:val="00781D14"/>
    <w:rsid w:val="007873A1"/>
    <w:rsid w:val="00787460"/>
    <w:rsid w:val="00787C5D"/>
    <w:rsid w:val="00790EDC"/>
    <w:rsid w:val="00792B71"/>
    <w:rsid w:val="00793030"/>
    <w:rsid w:val="0079408A"/>
    <w:rsid w:val="00794454"/>
    <w:rsid w:val="00795A4A"/>
    <w:rsid w:val="00796455"/>
    <w:rsid w:val="00796BC3"/>
    <w:rsid w:val="00797743"/>
    <w:rsid w:val="007A07E6"/>
    <w:rsid w:val="007A0CAF"/>
    <w:rsid w:val="007A17C0"/>
    <w:rsid w:val="007A33D3"/>
    <w:rsid w:val="007A3890"/>
    <w:rsid w:val="007A38FA"/>
    <w:rsid w:val="007A40A8"/>
    <w:rsid w:val="007A5DFF"/>
    <w:rsid w:val="007A6BFE"/>
    <w:rsid w:val="007A7252"/>
    <w:rsid w:val="007A7524"/>
    <w:rsid w:val="007A7F97"/>
    <w:rsid w:val="007B02CB"/>
    <w:rsid w:val="007B09C8"/>
    <w:rsid w:val="007B0B37"/>
    <w:rsid w:val="007B4824"/>
    <w:rsid w:val="007B5225"/>
    <w:rsid w:val="007B5609"/>
    <w:rsid w:val="007B603A"/>
    <w:rsid w:val="007B6060"/>
    <w:rsid w:val="007B621A"/>
    <w:rsid w:val="007C1921"/>
    <w:rsid w:val="007C3824"/>
    <w:rsid w:val="007C4AB9"/>
    <w:rsid w:val="007C645F"/>
    <w:rsid w:val="007C6D82"/>
    <w:rsid w:val="007D23E6"/>
    <w:rsid w:val="007D3D25"/>
    <w:rsid w:val="007D46FB"/>
    <w:rsid w:val="007D739E"/>
    <w:rsid w:val="007E0868"/>
    <w:rsid w:val="007E201E"/>
    <w:rsid w:val="007E2535"/>
    <w:rsid w:val="007E2BA2"/>
    <w:rsid w:val="007E3C31"/>
    <w:rsid w:val="007E520A"/>
    <w:rsid w:val="007E687C"/>
    <w:rsid w:val="007F026D"/>
    <w:rsid w:val="007F0378"/>
    <w:rsid w:val="007F0EEE"/>
    <w:rsid w:val="007F2233"/>
    <w:rsid w:val="007F2363"/>
    <w:rsid w:val="007F2EB9"/>
    <w:rsid w:val="007F3714"/>
    <w:rsid w:val="007F388C"/>
    <w:rsid w:val="007F4421"/>
    <w:rsid w:val="008006AE"/>
    <w:rsid w:val="00800B79"/>
    <w:rsid w:val="00800BF4"/>
    <w:rsid w:val="00804710"/>
    <w:rsid w:val="00804CF5"/>
    <w:rsid w:val="00804E0E"/>
    <w:rsid w:val="008057BB"/>
    <w:rsid w:val="00805967"/>
    <w:rsid w:val="00805F47"/>
    <w:rsid w:val="008060E6"/>
    <w:rsid w:val="0080751A"/>
    <w:rsid w:val="00807BEA"/>
    <w:rsid w:val="00810243"/>
    <w:rsid w:val="00813376"/>
    <w:rsid w:val="00815A28"/>
    <w:rsid w:val="00816FC8"/>
    <w:rsid w:val="00821BCB"/>
    <w:rsid w:val="0082375C"/>
    <w:rsid w:val="00825CAB"/>
    <w:rsid w:val="00826CEF"/>
    <w:rsid w:val="008308B7"/>
    <w:rsid w:val="00830D7F"/>
    <w:rsid w:val="008331AB"/>
    <w:rsid w:val="00834095"/>
    <w:rsid w:val="00834348"/>
    <w:rsid w:val="0083468B"/>
    <w:rsid w:val="00834C11"/>
    <w:rsid w:val="00835E9E"/>
    <w:rsid w:val="008362C5"/>
    <w:rsid w:val="0083747F"/>
    <w:rsid w:val="00837619"/>
    <w:rsid w:val="00837C3B"/>
    <w:rsid w:val="00837CB2"/>
    <w:rsid w:val="00837CFF"/>
    <w:rsid w:val="00840A4E"/>
    <w:rsid w:val="008420B1"/>
    <w:rsid w:val="00842AF8"/>
    <w:rsid w:val="00844B2D"/>
    <w:rsid w:val="008450E5"/>
    <w:rsid w:val="00845C50"/>
    <w:rsid w:val="008517FE"/>
    <w:rsid w:val="00851DAC"/>
    <w:rsid w:val="00853D70"/>
    <w:rsid w:val="008547C3"/>
    <w:rsid w:val="008564E1"/>
    <w:rsid w:val="008573B0"/>
    <w:rsid w:val="00857F8D"/>
    <w:rsid w:val="008609E1"/>
    <w:rsid w:val="00861029"/>
    <w:rsid w:val="008625AD"/>
    <w:rsid w:val="008628C8"/>
    <w:rsid w:val="0086316B"/>
    <w:rsid w:val="00866ECE"/>
    <w:rsid w:val="00866F34"/>
    <w:rsid w:val="00870610"/>
    <w:rsid w:val="00871BBF"/>
    <w:rsid w:val="0087277C"/>
    <w:rsid w:val="00872B64"/>
    <w:rsid w:val="00872C41"/>
    <w:rsid w:val="00875B3D"/>
    <w:rsid w:val="008809D7"/>
    <w:rsid w:val="00882D8E"/>
    <w:rsid w:val="00884073"/>
    <w:rsid w:val="00884573"/>
    <w:rsid w:val="00884734"/>
    <w:rsid w:val="00890690"/>
    <w:rsid w:val="0089273F"/>
    <w:rsid w:val="00895475"/>
    <w:rsid w:val="0089589D"/>
    <w:rsid w:val="008972E2"/>
    <w:rsid w:val="008A5371"/>
    <w:rsid w:val="008A661B"/>
    <w:rsid w:val="008B098D"/>
    <w:rsid w:val="008B1820"/>
    <w:rsid w:val="008B1BBC"/>
    <w:rsid w:val="008B2A1D"/>
    <w:rsid w:val="008B38F1"/>
    <w:rsid w:val="008B5973"/>
    <w:rsid w:val="008B655F"/>
    <w:rsid w:val="008B7799"/>
    <w:rsid w:val="008C1BFD"/>
    <w:rsid w:val="008C2782"/>
    <w:rsid w:val="008C3C1A"/>
    <w:rsid w:val="008C531F"/>
    <w:rsid w:val="008C56AF"/>
    <w:rsid w:val="008C5D86"/>
    <w:rsid w:val="008C61A6"/>
    <w:rsid w:val="008C6377"/>
    <w:rsid w:val="008C678C"/>
    <w:rsid w:val="008D06E3"/>
    <w:rsid w:val="008D100E"/>
    <w:rsid w:val="008D22D5"/>
    <w:rsid w:val="008D2E42"/>
    <w:rsid w:val="008D5B94"/>
    <w:rsid w:val="008D656D"/>
    <w:rsid w:val="008E0894"/>
    <w:rsid w:val="008E22D7"/>
    <w:rsid w:val="008E36A2"/>
    <w:rsid w:val="008E5F79"/>
    <w:rsid w:val="008F0F68"/>
    <w:rsid w:val="008F2154"/>
    <w:rsid w:val="008F461A"/>
    <w:rsid w:val="008F5BF6"/>
    <w:rsid w:val="008F691F"/>
    <w:rsid w:val="008F6C7C"/>
    <w:rsid w:val="008F797F"/>
    <w:rsid w:val="00900FBB"/>
    <w:rsid w:val="0090128B"/>
    <w:rsid w:val="00901912"/>
    <w:rsid w:val="0090202F"/>
    <w:rsid w:val="0090358C"/>
    <w:rsid w:val="00903690"/>
    <w:rsid w:val="009036F2"/>
    <w:rsid w:val="00903BD7"/>
    <w:rsid w:val="00906C42"/>
    <w:rsid w:val="00911667"/>
    <w:rsid w:val="0091301C"/>
    <w:rsid w:val="00913501"/>
    <w:rsid w:val="009157D4"/>
    <w:rsid w:val="00915954"/>
    <w:rsid w:val="00916048"/>
    <w:rsid w:val="0091647A"/>
    <w:rsid w:val="009210CC"/>
    <w:rsid w:val="009211B7"/>
    <w:rsid w:val="00921837"/>
    <w:rsid w:val="0092274C"/>
    <w:rsid w:val="009235DC"/>
    <w:rsid w:val="00924864"/>
    <w:rsid w:val="009265B9"/>
    <w:rsid w:val="00930DAB"/>
    <w:rsid w:val="009330BE"/>
    <w:rsid w:val="00933559"/>
    <w:rsid w:val="00933597"/>
    <w:rsid w:val="00934D97"/>
    <w:rsid w:val="0093675A"/>
    <w:rsid w:val="00940606"/>
    <w:rsid w:val="00940755"/>
    <w:rsid w:val="00940DE4"/>
    <w:rsid w:val="009412E6"/>
    <w:rsid w:val="00944352"/>
    <w:rsid w:val="00950A4B"/>
    <w:rsid w:val="00950B93"/>
    <w:rsid w:val="00951B8B"/>
    <w:rsid w:val="00954104"/>
    <w:rsid w:val="00955196"/>
    <w:rsid w:val="00957370"/>
    <w:rsid w:val="00957D07"/>
    <w:rsid w:val="00960198"/>
    <w:rsid w:val="00960793"/>
    <w:rsid w:val="0096139A"/>
    <w:rsid w:val="00963428"/>
    <w:rsid w:val="00964C24"/>
    <w:rsid w:val="00965486"/>
    <w:rsid w:val="00965AD8"/>
    <w:rsid w:val="00966E42"/>
    <w:rsid w:val="009673C3"/>
    <w:rsid w:val="00971517"/>
    <w:rsid w:val="00971BA0"/>
    <w:rsid w:val="009736E5"/>
    <w:rsid w:val="009752F1"/>
    <w:rsid w:val="00975560"/>
    <w:rsid w:val="0097568F"/>
    <w:rsid w:val="00975A8B"/>
    <w:rsid w:val="00975E02"/>
    <w:rsid w:val="009761B8"/>
    <w:rsid w:val="00976342"/>
    <w:rsid w:val="009763F1"/>
    <w:rsid w:val="009766DA"/>
    <w:rsid w:val="00977F34"/>
    <w:rsid w:val="009801AE"/>
    <w:rsid w:val="00980A35"/>
    <w:rsid w:val="009811CB"/>
    <w:rsid w:val="009813D1"/>
    <w:rsid w:val="00981D2A"/>
    <w:rsid w:val="0098321C"/>
    <w:rsid w:val="00983F9D"/>
    <w:rsid w:val="009840E8"/>
    <w:rsid w:val="00985AE0"/>
    <w:rsid w:val="009868D5"/>
    <w:rsid w:val="009906FF"/>
    <w:rsid w:val="00991E66"/>
    <w:rsid w:val="00992A15"/>
    <w:rsid w:val="00993321"/>
    <w:rsid w:val="00993912"/>
    <w:rsid w:val="00994479"/>
    <w:rsid w:val="00994524"/>
    <w:rsid w:val="009946C9"/>
    <w:rsid w:val="009948B9"/>
    <w:rsid w:val="00994F5A"/>
    <w:rsid w:val="00996102"/>
    <w:rsid w:val="009963A1"/>
    <w:rsid w:val="009969A3"/>
    <w:rsid w:val="009979C7"/>
    <w:rsid w:val="00997EA3"/>
    <w:rsid w:val="009A0D48"/>
    <w:rsid w:val="009A136C"/>
    <w:rsid w:val="009A16EE"/>
    <w:rsid w:val="009A1DDD"/>
    <w:rsid w:val="009A28D2"/>
    <w:rsid w:val="009A295B"/>
    <w:rsid w:val="009A2B64"/>
    <w:rsid w:val="009A3959"/>
    <w:rsid w:val="009A53DD"/>
    <w:rsid w:val="009A594B"/>
    <w:rsid w:val="009A5F89"/>
    <w:rsid w:val="009A6325"/>
    <w:rsid w:val="009A7376"/>
    <w:rsid w:val="009B1EB6"/>
    <w:rsid w:val="009B2298"/>
    <w:rsid w:val="009B2A9D"/>
    <w:rsid w:val="009B32EB"/>
    <w:rsid w:val="009B4452"/>
    <w:rsid w:val="009B4FDC"/>
    <w:rsid w:val="009B53A4"/>
    <w:rsid w:val="009B5404"/>
    <w:rsid w:val="009B7C7F"/>
    <w:rsid w:val="009C1520"/>
    <w:rsid w:val="009C222D"/>
    <w:rsid w:val="009C259B"/>
    <w:rsid w:val="009C50B2"/>
    <w:rsid w:val="009C5557"/>
    <w:rsid w:val="009C59E5"/>
    <w:rsid w:val="009C67E4"/>
    <w:rsid w:val="009C7C24"/>
    <w:rsid w:val="009D05E5"/>
    <w:rsid w:val="009D1636"/>
    <w:rsid w:val="009D251A"/>
    <w:rsid w:val="009D3B25"/>
    <w:rsid w:val="009D45D4"/>
    <w:rsid w:val="009E0940"/>
    <w:rsid w:val="009E0A08"/>
    <w:rsid w:val="009E3FBF"/>
    <w:rsid w:val="009E4BFE"/>
    <w:rsid w:val="009E4DC7"/>
    <w:rsid w:val="009E718C"/>
    <w:rsid w:val="009E7FD0"/>
    <w:rsid w:val="009F1372"/>
    <w:rsid w:val="009F2AC8"/>
    <w:rsid w:val="009F2C73"/>
    <w:rsid w:val="009F2C87"/>
    <w:rsid w:val="009F3022"/>
    <w:rsid w:val="009F388A"/>
    <w:rsid w:val="009F3C69"/>
    <w:rsid w:val="009F449F"/>
    <w:rsid w:val="009F44B5"/>
    <w:rsid w:val="009F5AD2"/>
    <w:rsid w:val="009F77CB"/>
    <w:rsid w:val="009F7C63"/>
    <w:rsid w:val="00A0185B"/>
    <w:rsid w:val="00A01BDD"/>
    <w:rsid w:val="00A02547"/>
    <w:rsid w:val="00A037BE"/>
    <w:rsid w:val="00A0578F"/>
    <w:rsid w:val="00A05FBA"/>
    <w:rsid w:val="00A0676C"/>
    <w:rsid w:val="00A119CC"/>
    <w:rsid w:val="00A12103"/>
    <w:rsid w:val="00A12970"/>
    <w:rsid w:val="00A13343"/>
    <w:rsid w:val="00A136A9"/>
    <w:rsid w:val="00A141FC"/>
    <w:rsid w:val="00A14A2A"/>
    <w:rsid w:val="00A15792"/>
    <w:rsid w:val="00A1652D"/>
    <w:rsid w:val="00A20001"/>
    <w:rsid w:val="00A2173F"/>
    <w:rsid w:val="00A228BA"/>
    <w:rsid w:val="00A22977"/>
    <w:rsid w:val="00A2337D"/>
    <w:rsid w:val="00A233AD"/>
    <w:rsid w:val="00A250A6"/>
    <w:rsid w:val="00A25BE2"/>
    <w:rsid w:val="00A25E7E"/>
    <w:rsid w:val="00A266D4"/>
    <w:rsid w:val="00A276A0"/>
    <w:rsid w:val="00A27F7D"/>
    <w:rsid w:val="00A340EF"/>
    <w:rsid w:val="00A36547"/>
    <w:rsid w:val="00A374AD"/>
    <w:rsid w:val="00A37592"/>
    <w:rsid w:val="00A415D7"/>
    <w:rsid w:val="00A42565"/>
    <w:rsid w:val="00A443BE"/>
    <w:rsid w:val="00A45ED1"/>
    <w:rsid w:val="00A462AE"/>
    <w:rsid w:val="00A473FE"/>
    <w:rsid w:val="00A4742C"/>
    <w:rsid w:val="00A47FF7"/>
    <w:rsid w:val="00A511C8"/>
    <w:rsid w:val="00A52035"/>
    <w:rsid w:val="00A54174"/>
    <w:rsid w:val="00A567E5"/>
    <w:rsid w:val="00A617C0"/>
    <w:rsid w:val="00A61A5B"/>
    <w:rsid w:val="00A61F70"/>
    <w:rsid w:val="00A62938"/>
    <w:rsid w:val="00A629FB"/>
    <w:rsid w:val="00A64694"/>
    <w:rsid w:val="00A66892"/>
    <w:rsid w:val="00A674AD"/>
    <w:rsid w:val="00A75D95"/>
    <w:rsid w:val="00A76783"/>
    <w:rsid w:val="00A76A98"/>
    <w:rsid w:val="00A76F39"/>
    <w:rsid w:val="00A7736C"/>
    <w:rsid w:val="00A77484"/>
    <w:rsid w:val="00A77560"/>
    <w:rsid w:val="00A7790C"/>
    <w:rsid w:val="00A802F5"/>
    <w:rsid w:val="00A80523"/>
    <w:rsid w:val="00A81892"/>
    <w:rsid w:val="00A81C27"/>
    <w:rsid w:val="00A81F67"/>
    <w:rsid w:val="00A82254"/>
    <w:rsid w:val="00A82626"/>
    <w:rsid w:val="00A826ED"/>
    <w:rsid w:val="00A82E19"/>
    <w:rsid w:val="00A83DB5"/>
    <w:rsid w:val="00A83E2D"/>
    <w:rsid w:val="00A8496D"/>
    <w:rsid w:val="00A84E13"/>
    <w:rsid w:val="00A853E5"/>
    <w:rsid w:val="00A903F2"/>
    <w:rsid w:val="00A915C4"/>
    <w:rsid w:val="00A9173A"/>
    <w:rsid w:val="00A95514"/>
    <w:rsid w:val="00A95D52"/>
    <w:rsid w:val="00A96693"/>
    <w:rsid w:val="00A9690E"/>
    <w:rsid w:val="00A97408"/>
    <w:rsid w:val="00AA0C3D"/>
    <w:rsid w:val="00AA0DC2"/>
    <w:rsid w:val="00AA20D9"/>
    <w:rsid w:val="00AA21A5"/>
    <w:rsid w:val="00AA289F"/>
    <w:rsid w:val="00AA3BE7"/>
    <w:rsid w:val="00AA3C4A"/>
    <w:rsid w:val="00AA468A"/>
    <w:rsid w:val="00AA5296"/>
    <w:rsid w:val="00AA5317"/>
    <w:rsid w:val="00AA5ED8"/>
    <w:rsid w:val="00AA6515"/>
    <w:rsid w:val="00AA6980"/>
    <w:rsid w:val="00AB032E"/>
    <w:rsid w:val="00AB15B9"/>
    <w:rsid w:val="00AB2021"/>
    <w:rsid w:val="00AB2092"/>
    <w:rsid w:val="00AB2F0F"/>
    <w:rsid w:val="00AB4240"/>
    <w:rsid w:val="00AB499F"/>
    <w:rsid w:val="00AB5A28"/>
    <w:rsid w:val="00AB6B5E"/>
    <w:rsid w:val="00AB7C23"/>
    <w:rsid w:val="00AB7D16"/>
    <w:rsid w:val="00AC0223"/>
    <w:rsid w:val="00AC3E91"/>
    <w:rsid w:val="00AC5BB9"/>
    <w:rsid w:val="00AC5F14"/>
    <w:rsid w:val="00AC5FAF"/>
    <w:rsid w:val="00AC6630"/>
    <w:rsid w:val="00AC6A5A"/>
    <w:rsid w:val="00AC7EC6"/>
    <w:rsid w:val="00AD238C"/>
    <w:rsid w:val="00AD2D47"/>
    <w:rsid w:val="00AD471B"/>
    <w:rsid w:val="00AD4ACE"/>
    <w:rsid w:val="00AE1A82"/>
    <w:rsid w:val="00AE4039"/>
    <w:rsid w:val="00AE492E"/>
    <w:rsid w:val="00AE6BC1"/>
    <w:rsid w:val="00AF0311"/>
    <w:rsid w:val="00AF1237"/>
    <w:rsid w:val="00AF18DF"/>
    <w:rsid w:val="00AF212A"/>
    <w:rsid w:val="00AF39C7"/>
    <w:rsid w:val="00AF4FD5"/>
    <w:rsid w:val="00B00D74"/>
    <w:rsid w:val="00B01D78"/>
    <w:rsid w:val="00B02218"/>
    <w:rsid w:val="00B03455"/>
    <w:rsid w:val="00B03F34"/>
    <w:rsid w:val="00B04B6B"/>
    <w:rsid w:val="00B04D76"/>
    <w:rsid w:val="00B0517C"/>
    <w:rsid w:val="00B05403"/>
    <w:rsid w:val="00B068EF"/>
    <w:rsid w:val="00B07304"/>
    <w:rsid w:val="00B07E7F"/>
    <w:rsid w:val="00B10795"/>
    <w:rsid w:val="00B112F2"/>
    <w:rsid w:val="00B11A09"/>
    <w:rsid w:val="00B13156"/>
    <w:rsid w:val="00B13875"/>
    <w:rsid w:val="00B13D7F"/>
    <w:rsid w:val="00B14A8E"/>
    <w:rsid w:val="00B14B91"/>
    <w:rsid w:val="00B15CCF"/>
    <w:rsid w:val="00B162CD"/>
    <w:rsid w:val="00B209D6"/>
    <w:rsid w:val="00B216A1"/>
    <w:rsid w:val="00B21A4E"/>
    <w:rsid w:val="00B220CB"/>
    <w:rsid w:val="00B24CF6"/>
    <w:rsid w:val="00B27ECF"/>
    <w:rsid w:val="00B3091E"/>
    <w:rsid w:val="00B31817"/>
    <w:rsid w:val="00B34A47"/>
    <w:rsid w:val="00B34BE6"/>
    <w:rsid w:val="00B34D6A"/>
    <w:rsid w:val="00B36570"/>
    <w:rsid w:val="00B37123"/>
    <w:rsid w:val="00B376E5"/>
    <w:rsid w:val="00B40AC7"/>
    <w:rsid w:val="00B412F3"/>
    <w:rsid w:val="00B41358"/>
    <w:rsid w:val="00B41A15"/>
    <w:rsid w:val="00B43E8C"/>
    <w:rsid w:val="00B441C2"/>
    <w:rsid w:val="00B4506D"/>
    <w:rsid w:val="00B4655F"/>
    <w:rsid w:val="00B46B58"/>
    <w:rsid w:val="00B46FFA"/>
    <w:rsid w:val="00B50163"/>
    <w:rsid w:val="00B50D27"/>
    <w:rsid w:val="00B519E6"/>
    <w:rsid w:val="00B527AE"/>
    <w:rsid w:val="00B53844"/>
    <w:rsid w:val="00B552C4"/>
    <w:rsid w:val="00B55F19"/>
    <w:rsid w:val="00B56388"/>
    <w:rsid w:val="00B56636"/>
    <w:rsid w:val="00B5734C"/>
    <w:rsid w:val="00B57454"/>
    <w:rsid w:val="00B60B2E"/>
    <w:rsid w:val="00B627D3"/>
    <w:rsid w:val="00B6327C"/>
    <w:rsid w:val="00B64232"/>
    <w:rsid w:val="00B64DC8"/>
    <w:rsid w:val="00B65474"/>
    <w:rsid w:val="00B65499"/>
    <w:rsid w:val="00B65787"/>
    <w:rsid w:val="00B65DF6"/>
    <w:rsid w:val="00B66097"/>
    <w:rsid w:val="00B6630D"/>
    <w:rsid w:val="00B66B88"/>
    <w:rsid w:val="00B67798"/>
    <w:rsid w:val="00B70CFE"/>
    <w:rsid w:val="00B719FC"/>
    <w:rsid w:val="00B72151"/>
    <w:rsid w:val="00B7215D"/>
    <w:rsid w:val="00B735E1"/>
    <w:rsid w:val="00B7371A"/>
    <w:rsid w:val="00B73CD4"/>
    <w:rsid w:val="00B73E52"/>
    <w:rsid w:val="00B749A7"/>
    <w:rsid w:val="00B752DF"/>
    <w:rsid w:val="00B76B3A"/>
    <w:rsid w:val="00B813BB"/>
    <w:rsid w:val="00B81BC0"/>
    <w:rsid w:val="00B82425"/>
    <w:rsid w:val="00B857C4"/>
    <w:rsid w:val="00B860C5"/>
    <w:rsid w:val="00B9145B"/>
    <w:rsid w:val="00B921B3"/>
    <w:rsid w:val="00B93028"/>
    <w:rsid w:val="00B93775"/>
    <w:rsid w:val="00B94A5E"/>
    <w:rsid w:val="00B94BEA"/>
    <w:rsid w:val="00B9537F"/>
    <w:rsid w:val="00B96400"/>
    <w:rsid w:val="00B96560"/>
    <w:rsid w:val="00B977F6"/>
    <w:rsid w:val="00B978F0"/>
    <w:rsid w:val="00BA085D"/>
    <w:rsid w:val="00BA1D97"/>
    <w:rsid w:val="00BA2016"/>
    <w:rsid w:val="00BA2585"/>
    <w:rsid w:val="00BA2CE9"/>
    <w:rsid w:val="00BA3381"/>
    <w:rsid w:val="00BA450C"/>
    <w:rsid w:val="00BA495E"/>
    <w:rsid w:val="00BA57BD"/>
    <w:rsid w:val="00BA6B76"/>
    <w:rsid w:val="00BB0B8A"/>
    <w:rsid w:val="00BB2371"/>
    <w:rsid w:val="00BB3B1F"/>
    <w:rsid w:val="00BB45A9"/>
    <w:rsid w:val="00BB4600"/>
    <w:rsid w:val="00BB687B"/>
    <w:rsid w:val="00BB767C"/>
    <w:rsid w:val="00BB7760"/>
    <w:rsid w:val="00BB7B95"/>
    <w:rsid w:val="00BC1A74"/>
    <w:rsid w:val="00BC2B61"/>
    <w:rsid w:val="00BC4519"/>
    <w:rsid w:val="00BC767C"/>
    <w:rsid w:val="00BD1C34"/>
    <w:rsid w:val="00BD29B7"/>
    <w:rsid w:val="00BD3788"/>
    <w:rsid w:val="00BD5181"/>
    <w:rsid w:val="00BD6315"/>
    <w:rsid w:val="00BD7600"/>
    <w:rsid w:val="00BD7CA4"/>
    <w:rsid w:val="00BE1045"/>
    <w:rsid w:val="00BE1C2F"/>
    <w:rsid w:val="00BE5B48"/>
    <w:rsid w:val="00BF1317"/>
    <w:rsid w:val="00BF6A11"/>
    <w:rsid w:val="00C0128E"/>
    <w:rsid w:val="00C0224D"/>
    <w:rsid w:val="00C0261F"/>
    <w:rsid w:val="00C035B7"/>
    <w:rsid w:val="00C03A22"/>
    <w:rsid w:val="00C044E1"/>
    <w:rsid w:val="00C0603C"/>
    <w:rsid w:val="00C060C5"/>
    <w:rsid w:val="00C065DE"/>
    <w:rsid w:val="00C07AD5"/>
    <w:rsid w:val="00C07BF2"/>
    <w:rsid w:val="00C124ED"/>
    <w:rsid w:val="00C12C96"/>
    <w:rsid w:val="00C13B6B"/>
    <w:rsid w:val="00C14E64"/>
    <w:rsid w:val="00C15973"/>
    <w:rsid w:val="00C159FB"/>
    <w:rsid w:val="00C1607C"/>
    <w:rsid w:val="00C161BC"/>
    <w:rsid w:val="00C17023"/>
    <w:rsid w:val="00C1761F"/>
    <w:rsid w:val="00C17CFE"/>
    <w:rsid w:val="00C20217"/>
    <w:rsid w:val="00C21E57"/>
    <w:rsid w:val="00C22227"/>
    <w:rsid w:val="00C329BD"/>
    <w:rsid w:val="00C34744"/>
    <w:rsid w:val="00C34CAC"/>
    <w:rsid w:val="00C371B9"/>
    <w:rsid w:val="00C371C2"/>
    <w:rsid w:val="00C40C7D"/>
    <w:rsid w:val="00C42CD2"/>
    <w:rsid w:val="00C430FD"/>
    <w:rsid w:val="00C440B5"/>
    <w:rsid w:val="00C446EC"/>
    <w:rsid w:val="00C447A6"/>
    <w:rsid w:val="00C4785B"/>
    <w:rsid w:val="00C51CE2"/>
    <w:rsid w:val="00C52356"/>
    <w:rsid w:val="00C53AF3"/>
    <w:rsid w:val="00C541FA"/>
    <w:rsid w:val="00C54926"/>
    <w:rsid w:val="00C54A70"/>
    <w:rsid w:val="00C56030"/>
    <w:rsid w:val="00C56808"/>
    <w:rsid w:val="00C5732D"/>
    <w:rsid w:val="00C60458"/>
    <w:rsid w:val="00C60B79"/>
    <w:rsid w:val="00C62B59"/>
    <w:rsid w:val="00C64FFB"/>
    <w:rsid w:val="00C67AD9"/>
    <w:rsid w:val="00C7042C"/>
    <w:rsid w:val="00C704E5"/>
    <w:rsid w:val="00C70AA5"/>
    <w:rsid w:val="00C70AB3"/>
    <w:rsid w:val="00C72085"/>
    <w:rsid w:val="00C723FD"/>
    <w:rsid w:val="00C742DA"/>
    <w:rsid w:val="00C74337"/>
    <w:rsid w:val="00C74E7C"/>
    <w:rsid w:val="00C76C1A"/>
    <w:rsid w:val="00C76D05"/>
    <w:rsid w:val="00C8043A"/>
    <w:rsid w:val="00C81EDE"/>
    <w:rsid w:val="00C8473D"/>
    <w:rsid w:val="00C847B2"/>
    <w:rsid w:val="00C84FDF"/>
    <w:rsid w:val="00C85C6B"/>
    <w:rsid w:val="00C8653C"/>
    <w:rsid w:val="00C874ED"/>
    <w:rsid w:val="00C87B37"/>
    <w:rsid w:val="00C9015A"/>
    <w:rsid w:val="00C91338"/>
    <w:rsid w:val="00C9141D"/>
    <w:rsid w:val="00C9307C"/>
    <w:rsid w:val="00C930C9"/>
    <w:rsid w:val="00C9330E"/>
    <w:rsid w:val="00C934C8"/>
    <w:rsid w:val="00C93DD5"/>
    <w:rsid w:val="00C96B0B"/>
    <w:rsid w:val="00CA070F"/>
    <w:rsid w:val="00CA213F"/>
    <w:rsid w:val="00CA2CEB"/>
    <w:rsid w:val="00CA31AA"/>
    <w:rsid w:val="00CA39EA"/>
    <w:rsid w:val="00CA3D54"/>
    <w:rsid w:val="00CA4439"/>
    <w:rsid w:val="00CA4B6C"/>
    <w:rsid w:val="00CA6EDA"/>
    <w:rsid w:val="00CB090A"/>
    <w:rsid w:val="00CB0BB6"/>
    <w:rsid w:val="00CB1E59"/>
    <w:rsid w:val="00CB267F"/>
    <w:rsid w:val="00CB38E4"/>
    <w:rsid w:val="00CB6084"/>
    <w:rsid w:val="00CB7E34"/>
    <w:rsid w:val="00CC0EB4"/>
    <w:rsid w:val="00CC1284"/>
    <w:rsid w:val="00CC1BB8"/>
    <w:rsid w:val="00CC2564"/>
    <w:rsid w:val="00CC2F7D"/>
    <w:rsid w:val="00CC3CD5"/>
    <w:rsid w:val="00CC6729"/>
    <w:rsid w:val="00CD0294"/>
    <w:rsid w:val="00CD100D"/>
    <w:rsid w:val="00CD3401"/>
    <w:rsid w:val="00CD3784"/>
    <w:rsid w:val="00CD382E"/>
    <w:rsid w:val="00CD4ACE"/>
    <w:rsid w:val="00CE2C00"/>
    <w:rsid w:val="00CE2F40"/>
    <w:rsid w:val="00CE643D"/>
    <w:rsid w:val="00CE698D"/>
    <w:rsid w:val="00CE733A"/>
    <w:rsid w:val="00CF11F6"/>
    <w:rsid w:val="00CF2544"/>
    <w:rsid w:val="00CF2C09"/>
    <w:rsid w:val="00CF31E1"/>
    <w:rsid w:val="00CF3A3B"/>
    <w:rsid w:val="00CF4C1F"/>
    <w:rsid w:val="00CF4D6C"/>
    <w:rsid w:val="00CF5FCD"/>
    <w:rsid w:val="00CF692D"/>
    <w:rsid w:val="00CF7C9C"/>
    <w:rsid w:val="00D01CEF"/>
    <w:rsid w:val="00D020A2"/>
    <w:rsid w:val="00D038D4"/>
    <w:rsid w:val="00D053B1"/>
    <w:rsid w:val="00D05FC9"/>
    <w:rsid w:val="00D070AF"/>
    <w:rsid w:val="00D11032"/>
    <w:rsid w:val="00D11141"/>
    <w:rsid w:val="00D117F8"/>
    <w:rsid w:val="00D12A50"/>
    <w:rsid w:val="00D1437C"/>
    <w:rsid w:val="00D16257"/>
    <w:rsid w:val="00D174F7"/>
    <w:rsid w:val="00D20FB8"/>
    <w:rsid w:val="00D219C7"/>
    <w:rsid w:val="00D21D33"/>
    <w:rsid w:val="00D22779"/>
    <w:rsid w:val="00D22C02"/>
    <w:rsid w:val="00D23D58"/>
    <w:rsid w:val="00D244C2"/>
    <w:rsid w:val="00D257C1"/>
    <w:rsid w:val="00D25A76"/>
    <w:rsid w:val="00D26B37"/>
    <w:rsid w:val="00D318B5"/>
    <w:rsid w:val="00D32727"/>
    <w:rsid w:val="00D32AAF"/>
    <w:rsid w:val="00D331F0"/>
    <w:rsid w:val="00D3487A"/>
    <w:rsid w:val="00D36881"/>
    <w:rsid w:val="00D36C30"/>
    <w:rsid w:val="00D37722"/>
    <w:rsid w:val="00D40C9F"/>
    <w:rsid w:val="00D42F1E"/>
    <w:rsid w:val="00D43562"/>
    <w:rsid w:val="00D44450"/>
    <w:rsid w:val="00D44E07"/>
    <w:rsid w:val="00D45FDA"/>
    <w:rsid w:val="00D46AFF"/>
    <w:rsid w:val="00D475C6"/>
    <w:rsid w:val="00D47600"/>
    <w:rsid w:val="00D47C48"/>
    <w:rsid w:val="00D503C1"/>
    <w:rsid w:val="00D5136C"/>
    <w:rsid w:val="00D518A4"/>
    <w:rsid w:val="00D52D65"/>
    <w:rsid w:val="00D531F7"/>
    <w:rsid w:val="00D53790"/>
    <w:rsid w:val="00D54346"/>
    <w:rsid w:val="00D57E0E"/>
    <w:rsid w:val="00D62895"/>
    <w:rsid w:val="00D62CB7"/>
    <w:rsid w:val="00D6354F"/>
    <w:rsid w:val="00D63A5E"/>
    <w:rsid w:val="00D6493F"/>
    <w:rsid w:val="00D64F9A"/>
    <w:rsid w:val="00D652CE"/>
    <w:rsid w:val="00D653BF"/>
    <w:rsid w:val="00D65DF8"/>
    <w:rsid w:val="00D67BD6"/>
    <w:rsid w:val="00D71BAC"/>
    <w:rsid w:val="00D720B3"/>
    <w:rsid w:val="00D72B75"/>
    <w:rsid w:val="00D73213"/>
    <w:rsid w:val="00D73A57"/>
    <w:rsid w:val="00D74174"/>
    <w:rsid w:val="00D77917"/>
    <w:rsid w:val="00D77AC5"/>
    <w:rsid w:val="00D814CD"/>
    <w:rsid w:val="00D82763"/>
    <w:rsid w:val="00D84A3C"/>
    <w:rsid w:val="00D84E83"/>
    <w:rsid w:val="00D86466"/>
    <w:rsid w:val="00D904BD"/>
    <w:rsid w:val="00D9076D"/>
    <w:rsid w:val="00D90FEA"/>
    <w:rsid w:val="00D936C9"/>
    <w:rsid w:val="00D9483E"/>
    <w:rsid w:val="00D94D41"/>
    <w:rsid w:val="00DA0094"/>
    <w:rsid w:val="00DA04FD"/>
    <w:rsid w:val="00DA17A6"/>
    <w:rsid w:val="00DA1D87"/>
    <w:rsid w:val="00DA39E2"/>
    <w:rsid w:val="00DA555E"/>
    <w:rsid w:val="00DB0065"/>
    <w:rsid w:val="00DB0704"/>
    <w:rsid w:val="00DB1A44"/>
    <w:rsid w:val="00DB1C2E"/>
    <w:rsid w:val="00DB2071"/>
    <w:rsid w:val="00DB46F9"/>
    <w:rsid w:val="00DB48D5"/>
    <w:rsid w:val="00DB541C"/>
    <w:rsid w:val="00DB6C86"/>
    <w:rsid w:val="00DB73BB"/>
    <w:rsid w:val="00DC0AB9"/>
    <w:rsid w:val="00DC1DD0"/>
    <w:rsid w:val="00DC2912"/>
    <w:rsid w:val="00DC3318"/>
    <w:rsid w:val="00DC4860"/>
    <w:rsid w:val="00DC59C2"/>
    <w:rsid w:val="00DC6DB0"/>
    <w:rsid w:val="00DC7B57"/>
    <w:rsid w:val="00DD0756"/>
    <w:rsid w:val="00DD1985"/>
    <w:rsid w:val="00DD1E3A"/>
    <w:rsid w:val="00DD3B8C"/>
    <w:rsid w:val="00DD5D93"/>
    <w:rsid w:val="00DE0926"/>
    <w:rsid w:val="00DE09EB"/>
    <w:rsid w:val="00DE4102"/>
    <w:rsid w:val="00DE456A"/>
    <w:rsid w:val="00DE6F17"/>
    <w:rsid w:val="00DE7A68"/>
    <w:rsid w:val="00DF0078"/>
    <w:rsid w:val="00DF1920"/>
    <w:rsid w:val="00DF1945"/>
    <w:rsid w:val="00DF285F"/>
    <w:rsid w:val="00DF3079"/>
    <w:rsid w:val="00DF43E7"/>
    <w:rsid w:val="00DF4516"/>
    <w:rsid w:val="00DF77C5"/>
    <w:rsid w:val="00E00AC3"/>
    <w:rsid w:val="00E0174D"/>
    <w:rsid w:val="00E02BD1"/>
    <w:rsid w:val="00E02E85"/>
    <w:rsid w:val="00E0336A"/>
    <w:rsid w:val="00E035C8"/>
    <w:rsid w:val="00E03840"/>
    <w:rsid w:val="00E03957"/>
    <w:rsid w:val="00E04618"/>
    <w:rsid w:val="00E060EE"/>
    <w:rsid w:val="00E10833"/>
    <w:rsid w:val="00E11A4E"/>
    <w:rsid w:val="00E1276E"/>
    <w:rsid w:val="00E13AAB"/>
    <w:rsid w:val="00E13AF8"/>
    <w:rsid w:val="00E155EE"/>
    <w:rsid w:val="00E1717F"/>
    <w:rsid w:val="00E20347"/>
    <w:rsid w:val="00E2038C"/>
    <w:rsid w:val="00E20D47"/>
    <w:rsid w:val="00E210C3"/>
    <w:rsid w:val="00E21418"/>
    <w:rsid w:val="00E23473"/>
    <w:rsid w:val="00E23B0D"/>
    <w:rsid w:val="00E24409"/>
    <w:rsid w:val="00E2596D"/>
    <w:rsid w:val="00E274E5"/>
    <w:rsid w:val="00E27999"/>
    <w:rsid w:val="00E31A02"/>
    <w:rsid w:val="00E33965"/>
    <w:rsid w:val="00E35E0C"/>
    <w:rsid w:val="00E377A5"/>
    <w:rsid w:val="00E4042B"/>
    <w:rsid w:val="00E42F30"/>
    <w:rsid w:val="00E4368C"/>
    <w:rsid w:val="00E4401A"/>
    <w:rsid w:val="00E442AA"/>
    <w:rsid w:val="00E51683"/>
    <w:rsid w:val="00E5189D"/>
    <w:rsid w:val="00E523FA"/>
    <w:rsid w:val="00E55069"/>
    <w:rsid w:val="00E5524E"/>
    <w:rsid w:val="00E558AC"/>
    <w:rsid w:val="00E563E1"/>
    <w:rsid w:val="00E5640E"/>
    <w:rsid w:val="00E5784B"/>
    <w:rsid w:val="00E5787F"/>
    <w:rsid w:val="00E61961"/>
    <w:rsid w:val="00E639C5"/>
    <w:rsid w:val="00E64825"/>
    <w:rsid w:val="00E659F1"/>
    <w:rsid w:val="00E66898"/>
    <w:rsid w:val="00E71F1D"/>
    <w:rsid w:val="00E73BD5"/>
    <w:rsid w:val="00E74F26"/>
    <w:rsid w:val="00E75573"/>
    <w:rsid w:val="00E75588"/>
    <w:rsid w:val="00E75D65"/>
    <w:rsid w:val="00E77073"/>
    <w:rsid w:val="00E80E93"/>
    <w:rsid w:val="00E816BA"/>
    <w:rsid w:val="00E83306"/>
    <w:rsid w:val="00E8370A"/>
    <w:rsid w:val="00E84F1A"/>
    <w:rsid w:val="00E85638"/>
    <w:rsid w:val="00E876B2"/>
    <w:rsid w:val="00E87853"/>
    <w:rsid w:val="00E87DB3"/>
    <w:rsid w:val="00E87FBD"/>
    <w:rsid w:val="00E91498"/>
    <w:rsid w:val="00E930A4"/>
    <w:rsid w:val="00E969F5"/>
    <w:rsid w:val="00EA058D"/>
    <w:rsid w:val="00EA0985"/>
    <w:rsid w:val="00EA0A80"/>
    <w:rsid w:val="00EA0DE7"/>
    <w:rsid w:val="00EA1B78"/>
    <w:rsid w:val="00EA5380"/>
    <w:rsid w:val="00EA5C9D"/>
    <w:rsid w:val="00EA672D"/>
    <w:rsid w:val="00EB051F"/>
    <w:rsid w:val="00EB2A72"/>
    <w:rsid w:val="00EB45B8"/>
    <w:rsid w:val="00EB6E2B"/>
    <w:rsid w:val="00EB7AB8"/>
    <w:rsid w:val="00EC0458"/>
    <w:rsid w:val="00EC140A"/>
    <w:rsid w:val="00EC172F"/>
    <w:rsid w:val="00EC21B0"/>
    <w:rsid w:val="00EC2C1B"/>
    <w:rsid w:val="00EC3BF1"/>
    <w:rsid w:val="00EC40F9"/>
    <w:rsid w:val="00EC66EB"/>
    <w:rsid w:val="00EC6A1B"/>
    <w:rsid w:val="00EC76A4"/>
    <w:rsid w:val="00ED091F"/>
    <w:rsid w:val="00ED0BFB"/>
    <w:rsid w:val="00ED4A59"/>
    <w:rsid w:val="00ED4E50"/>
    <w:rsid w:val="00ED5EB2"/>
    <w:rsid w:val="00ED66A9"/>
    <w:rsid w:val="00EE07CA"/>
    <w:rsid w:val="00EE099B"/>
    <w:rsid w:val="00EE2193"/>
    <w:rsid w:val="00EE3C11"/>
    <w:rsid w:val="00EE4DA8"/>
    <w:rsid w:val="00EE5A6B"/>
    <w:rsid w:val="00EF0860"/>
    <w:rsid w:val="00EF126D"/>
    <w:rsid w:val="00EF258C"/>
    <w:rsid w:val="00EF37B7"/>
    <w:rsid w:val="00EF4FEC"/>
    <w:rsid w:val="00EF735B"/>
    <w:rsid w:val="00F00F98"/>
    <w:rsid w:val="00F01494"/>
    <w:rsid w:val="00F014EE"/>
    <w:rsid w:val="00F0218E"/>
    <w:rsid w:val="00F030BD"/>
    <w:rsid w:val="00F03422"/>
    <w:rsid w:val="00F03E55"/>
    <w:rsid w:val="00F05BCC"/>
    <w:rsid w:val="00F05C0A"/>
    <w:rsid w:val="00F05E10"/>
    <w:rsid w:val="00F069D7"/>
    <w:rsid w:val="00F06AB7"/>
    <w:rsid w:val="00F0710F"/>
    <w:rsid w:val="00F07B43"/>
    <w:rsid w:val="00F13F5A"/>
    <w:rsid w:val="00F14C68"/>
    <w:rsid w:val="00F17AA0"/>
    <w:rsid w:val="00F2174C"/>
    <w:rsid w:val="00F22F83"/>
    <w:rsid w:val="00F23167"/>
    <w:rsid w:val="00F23C50"/>
    <w:rsid w:val="00F2412D"/>
    <w:rsid w:val="00F2420B"/>
    <w:rsid w:val="00F243A8"/>
    <w:rsid w:val="00F24BCF"/>
    <w:rsid w:val="00F25069"/>
    <w:rsid w:val="00F255BB"/>
    <w:rsid w:val="00F259D9"/>
    <w:rsid w:val="00F25BD7"/>
    <w:rsid w:val="00F300CE"/>
    <w:rsid w:val="00F30755"/>
    <w:rsid w:val="00F3086E"/>
    <w:rsid w:val="00F309B2"/>
    <w:rsid w:val="00F314C7"/>
    <w:rsid w:val="00F315AB"/>
    <w:rsid w:val="00F3167E"/>
    <w:rsid w:val="00F352B3"/>
    <w:rsid w:val="00F35A64"/>
    <w:rsid w:val="00F377B3"/>
    <w:rsid w:val="00F40B56"/>
    <w:rsid w:val="00F40D51"/>
    <w:rsid w:val="00F4133B"/>
    <w:rsid w:val="00F4227B"/>
    <w:rsid w:val="00F4296A"/>
    <w:rsid w:val="00F4321E"/>
    <w:rsid w:val="00F43DA6"/>
    <w:rsid w:val="00F4407A"/>
    <w:rsid w:val="00F44297"/>
    <w:rsid w:val="00F45758"/>
    <w:rsid w:val="00F50E66"/>
    <w:rsid w:val="00F51735"/>
    <w:rsid w:val="00F52005"/>
    <w:rsid w:val="00F523DC"/>
    <w:rsid w:val="00F52FEF"/>
    <w:rsid w:val="00F530F1"/>
    <w:rsid w:val="00F53378"/>
    <w:rsid w:val="00F548AD"/>
    <w:rsid w:val="00F54E92"/>
    <w:rsid w:val="00F552E2"/>
    <w:rsid w:val="00F55D6F"/>
    <w:rsid w:val="00F56337"/>
    <w:rsid w:val="00F60E70"/>
    <w:rsid w:val="00F61770"/>
    <w:rsid w:val="00F61CFE"/>
    <w:rsid w:val="00F6426B"/>
    <w:rsid w:val="00F65A28"/>
    <w:rsid w:val="00F66865"/>
    <w:rsid w:val="00F67BEC"/>
    <w:rsid w:val="00F67CCC"/>
    <w:rsid w:val="00F710FB"/>
    <w:rsid w:val="00F71FE4"/>
    <w:rsid w:val="00F7291B"/>
    <w:rsid w:val="00F72C10"/>
    <w:rsid w:val="00F73A01"/>
    <w:rsid w:val="00F74AFF"/>
    <w:rsid w:val="00F7545E"/>
    <w:rsid w:val="00F76AA1"/>
    <w:rsid w:val="00F7761D"/>
    <w:rsid w:val="00F80430"/>
    <w:rsid w:val="00F82D73"/>
    <w:rsid w:val="00F8384F"/>
    <w:rsid w:val="00F905CC"/>
    <w:rsid w:val="00F90B92"/>
    <w:rsid w:val="00F91FA9"/>
    <w:rsid w:val="00F937EA"/>
    <w:rsid w:val="00F93F52"/>
    <w:rsid w:val="00F94E7A"/>
    <w:rsid w:val="00F959C3"/>
    <w:rsid w:val="00FA04C4"/>
    <w:rsid w:val="00FA0D9F"/>
    <w:rsid w:val="00FA0DF3"/>
    <w:rsid w:val="00FA27ED"/>
    <w:rsid w:val="00FA2AB8"/>
    <w:rsid w:val="00FA3661"/>
    <w:rsid w:val="00FA4817"/>
    <w:rsid w:val="00FA4E9C"/>
    <w:rsid w:val="00FB0250"/>
    <w:rsid w:val="00FB0DA7"/>
    <w:rsid w:val="00FB5927"/>
    <w:rsid w:val="00FB62FC"/>
    <w:rsid w:val="00FB7BD5"/>
    <w:rsid w:val="00FC129D"/>
    <w:rsid w:val="00FC1354"/>
    <w:rsid w:val="00FC1CB4"/>
    <w:rsid w:val="00FC20D7"/>
    <w:rsid w:val="00FC392F"/>
    <w:rsid w:val="00FC3C94"/>
    <w:rsid w:val="00FC3D16"/>
    <w:rsid w:val="00FC5611"/>
    <w:rsid w:val="00FC597D"/>
    <w:rsid w:val="00FC5BA2"/>
    <w:rsid w:val="00FC6A53"/>
    <w:rsid w:val="00FD049D"/>
    <w:rsid w:val="00FD05E3"/>
    <w:rsid w:val="00FD2218"/>
    <w:rsid w:val="00FD2776"/>
    <w:rsid w:val="00FD3663"/>
    <w:rsid w:val="00FD45B7"/>
    <w:rsid w:val="00FD61EF"/>
    <w:rsid w:val="00FD6A7B"/>
    <w:rsid w:val="00FE0294"/>
    <w:rsid w:val="00FE3BF8"/>
    <w:rsid w:val="00FE3CA1"/>
    <w:rsid w:val="00FE3CF7"/>
    <w:rsid w:val="00FE408F"/>
    <w:rsid w:val="00FE478F"/>
    <w:rsid w:val="00FE4AAD"/>
    <w:rsid w:val="00FE4B04"/>
    <w:rsid w:val="00FE50C8"/>
    <w:rsid w:val="00FE51F6"/>
    <w:rsid w:val="00FE6373"/>
    <w:rsid w:val="00FE6DA8"/>
    <w:rsid w:val="00FF0240"/>
    <w:rsid w:val="00FF36D8"/>
    <w:rsid w:val="00FF4FE1"/>
    <w:rsid w:val="00FF5EC2"/>
    <w:rsid w:val="00FF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279CD3"/>
  <w15:chartTrackingRefBased/>
  <w15:docId w15:val="{68FCD194-5550-41B8-9190-897BB2CAC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36C"/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482D68"/>
    <w:pPr>
      <w:spacing w:before="100" w:beforeAutospacing="1" w:after="100" w:afterAutospacing="1"/>
      <w:outlineLvl w:val="0"/>
    </w:pPr>
    <w:rPr>
      <w:rFonts w:ascii="Calibri" w:eastAsiaTheme="minorHAnsi" w:hAnsi="Calibri" w:cs="Calibri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573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5732D"/>
    <w:pPr>
      <w:tabs>
        <w:tab w:val="center" w:pos="4320"/>
        <w:tab w:val="right" w:pos="8640"/>
      </w:tabs>
    </w:pPr>
  </w:style>
  <w:style w:type="character" w:styleId="Hyperlink">
    <w:name w:val="Hyperlink"/>
    <w:rsid w:val="009B32EB"/>
    <w:rPr>
      <w:color w:val="0000FF"/>
      <w:u w:val="single"/>
    </w:rPr>
  </w:style>
  <w:style w:type="paragraph" w:styleId="BalloonText">
    <w:name w:val="Balloon Text"/>
    <w:basedOn w:val="Normal"/>
    <w:semiHidden/>
    <w:rsid w:val="00E87F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165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basedOn w:val="Normal"/>
    <w:rsid w:val="00BC2B61"/>
    <w:pPr>
      <w:autoSpaceDE w:val="0"/>
      <w:autoSpaceDN w:val="0"/>
    </w:pPr>
    <w:rPr>
      <w:rFonts w:ascii="Arial" w:hAnsi="Arial" w:cs="Arial"/>
      <w:color w:val="000000"/>
      <w:lang w:val="en-GB"/>
    </w:rPr>
  </w:style>
  <w:style w:type="character" w:styleId="CommentReference">
    <w:name w:val="annotation reference"/>
    <w:uiPriority w:val="99"/>
    <w:semiHidden/>
    <w:unhideWhenUsed/>
    <w:rsid w:val="00BC2B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2B6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C2B6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B6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C2B61"/>
    <w:rPr>
      <w:b/>
      <w:bCs/>
      <w:lang w:val="en-US" w:eastAsia="en-US"/>
    </w:rPr>
  </w:style>
  <w:style w:type="character" w:customStyle="1" w:styleId="FooterChar">
    <w:name w:val="Footer Char"/>
    <w:link w:val="Footer"/>
    <w:uiPriority w:val="99"/>
    <w:rsid w:val="007A6BFE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128C0"/>
    <w:pPr>
      <w:ind w:left="720"/>
      <w:contextualSpacing/>
    </w:pPr>
  </w:style>
  <w:style w:type="paragraph" w:customStyle="1" w:styleId="Standard">
    <w:name w:val="Standard"/>
    <w:rsid w:val="005503C3"/>
    <w:pPr>
      <w:suppressAutoHyphens/>
      <w:autoSpaceDN w:val="0"/>
      <w:spacing w:after="200" w:line="276" w:lineRule="auto"/>
    </w:pPr>
    <w:rPr>
      <w:rFonts w:ascii="Arial" w:eastAsia="SimSun" w:hAnsi="Arial" w:cs="Calibri"/>
      <w:kern w:val="3"/>
      <w:sz w:val="22"/>
      <w:szCs w:val="22"/>
      <w:lang w:eastAsia="en-US"/>
    </w:rPr>
  </w:style>
  <w:style w:type="paragraph" w:styleId="NoSpacing">
    <w:name w:val="No Spacing"/>
    <w:uiPriority w:val="1"/>
    <w:qFormat/>
    <w:rsid w:val="00D63A5E"/>
    <w:rPr>
      <w:sz w:val="24"/>
      <w:szCs w:val="24"/>
      <w:lang w:val="en-US" w:eastAsia="en-US"/>
    </w:rPr>
  </w:style>
  <w:style w:type="character" w:styleId="FollowedHyperlink">
    <w:name w:val="FollowedHyperlink"/>
    <w:uiPriority w:val="99"/>
    <w:semiHidden/>
    <w:unhideWhenUsed/>
    <w:rsid w:val="000238B9"/>
    <w:rPr>
      <w:color w:val="954F72"/>
      <w:u w:val="single"/>
    </w:rPr>
  </w:style>
  <w:style w:type="character" w:customStyle="1" w:styleId="apple-converted-space">
    <w:name w:val="apple-converted-space"/>
    <w:rsid w:val="00484C26"/>
  </w:style>
  <w:style w:type="character" w:customStyle="1" w:styleId="UnresolvedMention1">
    <w:name w:val="Unresolved Mention1"/>
    <w:uiPriority w:val="99"/>
    <w:semiHidden/>
    <w:unhideWhenUsed/>
    <w:rsid w:val="003649C6"/>
    <w:rPr>
      <w:color w:val="605E5C"/>
      <w:shd w:val="clear" w:color="auto" w:fill="E1DFDD"/>
    </w:rPr>
  </w:style>
  <w:style w:type="character" w:customStyle="1" w:styleId="casenumber">
    <w:name w:val="casenumber"/>
    <w:basedOn w:val="DefaultParagraphFont"/>
    <w:rsid w:val="003A22D8"/>
  </w:style>
  <w:style w:type="character" w:customStyle="1" w:styleId="description">
    <w:name w:val="description"/>
    <w:basedOn w:val="DefaultParagraphFont"/>
    <w:rsid w:val="003A22D8"/>
  </w:style>
  <w:style w:type="character" w:customStyle="1" w:styleId="address">
    <w:name w:val="address"/>
    <w:basedOn w:val="DefaultParagraphFont"/>
    <w:rsid w:val="003A22D8"/>
  </w:style>
  <w:style w:type="paragraph" w:customStyle="1" w:styleId="TableParagraph">
    <w:name w:val="Table Paragraph"/>
    <w:basedOn w:val="Normal"/>
    <w:uiPriority w:val="1"/>
    <w:qFormat/>
    <w:rsid w:val="0079408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3487A"/>
    <w:rPr>
      <w:rFonts w:ascii="Calibri" w:eastAsiaTheme="minorHAnsi" w:hAnsi="Calibri" w:cstheme="minorBidi"/>
      <w:kern w:val="2"/>
      <w:sz w:val="22"/>
      <w:szCs w:val="21"/>
      <w:lang w:val="en-GB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3487A"/>
    <w:rPr>
      <w:rFonts w:ascii="Calibri" w:eastAsiaTheme="minorHAnsi" w:hAnsi="Calibri" w:cstheme="minorBidi"/>
      <w:kern w:val="2"/>
      <w:sz w:val="22"/>
      <w:szCs w:val="21"/>
      <w:lang w:eastAsia="en-US"/>
      <w14:ligatures w14:val="standardContextual"/>
    </w:rPr>
  </w:style>
  <w:style w:type="paragraph" w:customStyle="1" w:styleId="m1788156420860838501xmsonormal">
    <w:name w:val="m_1788156420860838501xmsonormal"/>
    <w:basedOn w:val="Normal"/>
    <w:rsid w:val="00013C7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482D68"/>
    <w:rPr>
      <w:rFonts w:ascii="Calibri" w:eastAsiaTheme="minorHAnsi" w:hAnsi="Calibri" w:cs="Calibri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0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7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3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A8289-125A-455B-A1B1-93839C853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UHMB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Taylor</dc:creator>
  <cp:keywords/>
  <cp:lastModifiedBy>Richard Lea</cp:lastModifiedBy>
  <cp:revision>7</cp:revision>
  <cp:lastPrinted>2023-11-07T20:01:00Z</cp:lastPrinted>
  <dcterms:created xsi:type="dcterms:W3CDTF">2024-02-19T12:42:00Z</dcterms:created>
  <dcterms:modified xsi:type="dcterms:W3CDTF">2024-02-20T14:21:00Z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75115bc2-c226-4078-8cbc-88cdfbd0e8c6</vt:lpwstr>
  </property>
  <property fmtid="{D5CDD505-2E9C-101B-9397-08002B2CF9AE}" pid="3" name="Originator">
    <vt:lpwstr>BAE Systems</vt:lpwstr>
  </property>
  <property fmtid="{D5CDD505-2E9C-101B-9397-08002B2CF9AE}" pid="4" name="urnbailsCompMarkingP1">
    <vt:lpwstr>NO COMPANY MARKING</vt:lpwstr>
  </property>
  <property fmtid="{D5CDD505-2E9C-101B-9397-08002B2CF9AE}" pid="5" name="urnbailsNATSECMarkingP1">
    <vt:lpwstr>NOT APPLICABLE</vt:lpwstr>
  </property>
  <property fmtid="{D5CDD505-2E9C-101B-9397-08002B2CF9AE}" pid="6" name="urnbailsExportControlMarkingP1">
    <vt:lpwstr>NO</vt:lpwstr>
  </property>
  <property fmtid="{D5CDD505-2E9C-101B-9397-08002B2CF9AE}" pid="7" name="urnbailsExportControlMarkingP2">
    <vt:lpwstr>NOT EXPORT CONTROLLED - UK / US / OTHER LOCAL</vt:lpwstr>
  </property>
  <property fmtid="{D5CDD505-2E9C-101B-9397-08002B2CF9AE}" pid="8" name="BaesClassificationComments">
    <vt:lpwstr/>
  </property>
  <property fmtid="{D5CDD505-2E9C-101B-9397-08002B2CF9AE}" pid="9" name="baesystemsmvmNATSECregion">
    <vt:lpwstr>UK</vt:lpwstr>
  </property>
</Properties>
</file>